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7" w:rsidRPr="00B66047" w:rsidRDefault="00B66047" w:rsidP="00B6604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44"/>
          <w:szCs w:val="44"/>
        </w:rPr>
      </w:pPr>
      <w:r w:rsidRPr="00B66047">
        <w:rPr>
          <w:rFonts w:ascii="Arial,BoldItalic" w:hAnsi="Arial,BoldItalic" w:cs="Arial,BoldItalic"/>
          <w:b/>
          <w:bCs/>
          <w:i/>
          <w:iCs/>
          <w:sz w:val="44"/>
          <w:szCs w:val="44"/>
        </w:rPr>
        <w:t>Памятка</w:t>
      </w:r>
    </w:p>
    <w:p w:rsidR="00B66047" w:rsidRPr="00B66047" w:rsidRDefault="00B66047" w:rsidP="00B6604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36"/>
          <w:szCs w:val="36"/>
        </w:rPr>
      </w:pPr>
      <w:r w:rsidRPr="00B66047">
        <w:rPr>
          <w:rFonts w:ascii="Arial,BoldItalic" w:hAnsi="Arial,BoldItalic" w:cs="Arial,BoldItalic"/>
          <w:b/>
          <w:bCs/>
          <w:i/>
          <w:iCs/>
          <w:sz w:val="36"/>
          <w:szCs w:val="36"/>
        </w:rPr>
        <w:t>о мерах пожарной безопасности для населения</w:t>
      </w:r>
    </w:p>
    <w:p w:rsidR="00B66047" w:rsidRDefault="00B66047" w:rsidP="00B6604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p w:rsidR="00B66047" w:rsidRDefault="00B66047" w:rsidP="00B6604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Основными причинами происшедших пожаров являются</w:t>
      </w:r>
      <w:r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1.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Нарушение правил пожарной безопасности при</w:t>
      </w:r>
      <w:r w:rsidR="0092217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монтаже и эксплуатации электрооборудования,</w:t>
      </w:r>
      <w:r w:rsidR="0092217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электронагревательных и бытовых приборов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2.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Нарушение правил при устройстве и эксплуатации</w:t>
      </w:r>
      <w:r w:rsidR="0092217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отопительных печей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3.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Неосторожное обращение с огнем, в том числе при</w:t>
      </w:r>
      <w:r w:rsidR="0092217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курении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При эксплуатации отопительных приборов и электроприборов</w:t>
      </w:r>
      <w:r w:rsidR="0092217C">
        <w:rPr>
          <w:rFonts w:ascii="Arial,Bold" w:hAnsi="Arial,Bold" w:cs="Arial,Bold"/>
          <w:b/>
          <w:bCs/>
          <w:sz w:val="32"/>
          <w:szCs w:val="32"/>
        </w:rPr>
        <w:t xml:space="preserve"> </w:t>
      </w:r>
      <w:r>
        <w:rPr>
          <w:rFonts w:ascii="Arial,Bold" w:hAnsi="Arial,Bold" w:cs="Arial,Bold"/>
          <w:b/>
          <w:bCs/>
          <w:sz w:val="32"/>
          <w:szCs w:val="32"/>
        </w:rPr>
        <w:t>придерживайтесь следующих правил: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эксплуатируйте электропровода и кабели с видимым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нарушением изоляции;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пользуйтесь розетками, рубильниками и другими</w:t>
      </w:r>
      <w:r w:rsidR="0092217C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электроустановочными</w:t>
      </w:r>
      <w:proofErr w:type="spellEnd"/>
      <w:r>
        <w:rPr>
          <w:rFonts w:ascii="Arial" w:hAnsi="Arial" w:cs="Arial"/>
          <w:sz w:val="32"/>
          <w:szCs w:val="32"/>
        </w:rPr>
        <w:t xml:space="preserve"> изделиями с повреждениями;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пользуйтесь электроутюгами, электроплитками,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электрочайниками и другими электронагревательными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приборами, не имеющими устройств тепловой защиты, а также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отсутствии или неисправности терморегуляторов,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предусмотренных конструкцией;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оставляйте без присмотра включенными в электрическую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сеть электронагревательные приборы, а также другие бытовые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электроприборы, в том числе находящиеся в режиме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ожидания, за исключением электроприборов, которые могут и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(или) должны находиться в круглосуточном режиме работы в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соответствии с инструкцией завода-изготовителя;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используйте временную проводку, включая удлинители,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сетевые фильтры, не предназначенные по своим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характеристикам для питания применяемых электроприборов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проведении аварийных и других строительно-монтажных и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реставрационных работ.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lastRenderedPageBreak/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применяйте нестандартные (</w:t>
      </w:r>
      <w:proofErr w:type="gramStart"/>
      <w:r>
        <w:rPr>
          <w:rFonts w:ascii="Arial" w:hAnsi="Arial" w:cs="Arial"/>
          <w:sz w:val="32"/>
          <w:szCs w:val="32"/>
        </w:rPr>
        <w:t>самодельные)</w:t>
      </w:r>
      <w:r w:rsidR="0092217C">
        <w:rPr>
          <w:rFonts w:ascii="Arial" w:hAnsi="Arial" w:cs="Arial"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sz w:val="32"/>
          <w:szCs w:val="32"/>
        </w:rPr>
        <w:t>электронагревательные приборы, не используйте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некалиброванные плавкие вставки или другие самодельные</w:t>
      </w:r>
      <w:r w:rsidR="00ED5F60">
        <w:rPr>
          <w:rFonts w:ascii="Arial" w:hAnsi="Arial" w:cs="Arial"/>
          <w:sz w:val="32"/>
          <w:szCs w:val="32"/>
        </w:rPr>
        <w:t xml:space="preserve"> </w:t>
      </w:r>
      <w:r w:rsidR="0092217C">
        <w:rPr>
          <w:rFonts w:ascii="Arial" w:hAnsi="Arial" w:cs="Arial"/>
          <w:sz w:val="32"/>
          <w:szCs w:val="32"/>
        </w:rPr>
        <w:t xml:space="preserve"> </w:t>
      </w:r>
      <w:r w:rsidR="00ED5F60">
        <w:rPr>
          <w:rFonts w:ascii="Arial" w:hAnsi="Arial" w:cs="Arial"/>
          <w:sz w:val="32"/>
          <w:szCs w:val="32"/>
        </w:rPr>
        <w:t>аппараты защиты от перегрузки и короткого замыкания.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 случае возникновения пожара: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немедленно вызывайте пожарную охрану по телефону «01»,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«101» или «112» по мобильному телефону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сообщите точный адрес, где и что горит, кто сообщил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не поддавайтесь панике и не теряйте самообладания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примите меры необходимые для спасения своей жизни и жизни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родных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организуйте встречу пожарных подразделений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примите меры по эвакуации людей и материальных ценностей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если есть пострадавшие от пожара, вызовите «скорую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помощь»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окажите первую помощь пострадавшим до прибытия врачей</w:t>
      </w:r>
    </w:p>
    <w:p w:rsidR="00B66047" w:rsidRDefault="00B66047" w:rsidP="0092217C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во время пожара необходимо воздержаться от открытия окон и</w:t>
      </w:r>
      <w:r w:rsidR="009221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дверей для уменьшения притока воздуха.</w:t>
      </w:r>
    </w:p>
    <w:p w:rsidR="00851296" w:rsidRDefault="00B66047" w:rsidP="0092217C">
      <w:pPr>
        <w:jc w:val="both"/>
        <w:rPr>
          <w:rFonts w:ascii="Arial,BoldItalic" w:hAnsi="Arial,BoldItalic" w:cs="Arial,BoldItalic"/>
          <w:sz w:val="20"/>
          <w:szCs w:val="20"/>
        </w:rPr>
      </w:pPr>
      <w:r>
        <w:rPr>
          <w:rFonts w:ascii="Arial,Bold" w:hAnsi="Arial,Bold" w:cs="Arial,Bold"/>
          <w:b/>
          <w:bCs/>
          <w:sz w:val="32"/>
          <w:szCs w:val="32"/>
        </w:rPr>
        <w:t>И помните, что пожар легче предупредить, чем потушить</w:t>
      </w:r>
      <w:r>
        <w:rPr>
          <w:rFonts w:ascii="Arial" w:hAnsi="Arial" w:cs="Arial"/>
          <w:b/>
          <w:bCs/>
          <w:sz w:val="32"/>
          <w:szCs w:val="32"/>
        </w:rPr>
        <w:t>!</w:t>
      </w:r>
    </w:p>
    <w:p w:rsidR="00D629F9" w:rsidRDefault="00D629F9" w:rsidP="00B66047">
      <w:pPr>
        <w:rPr>
          <w:rFonts w:ascii="Arial,BoldItalic" w:hAnsi="Arial,BoldItalic" w:cs="Arial,BoldItalic"/>
          <w:sz w:val="20"/>
          <w:szCs w:val="20"/>
        </w:rPr>
      </w:pPr>
    </w:p>
    <w:p w:rsidR="00D629F9" w:rsidRDefault="00D629F9" w:rsidP="00B66047">
      <w:r>
        <w:rPr>
          <w:noProof/>
          <w:lang w:eastAsia="ru-RU"/>
        </w:rPr>
        <w:lastRenderedPageBreak/>
        <w:drawing>
          <wp:inline distT="0" distB="0" distL="0" distR="0" wp14:anchorId="1A890AF3">
            <wp:extent cx="4418965" cy="258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29F9" w:rsidSect="0056305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47"/>
    <w:rsid w:val="00032CD5"/>
    <w:rsid w:val="000D439D"/>
    <w:rsid w:val="001D2180"/>
    <w:rsid w:val="00214A2D"/>
    <w:rsid w:val="00357990"/>
    <w:rsid w:val="003A6281"/>
    <w:rsid w:val="003E501B"/>
    <w:rsid w:val="004335DA"/>
    <w:rsid w:val="005270A9"/>
    <w:rsid w:val="0056305C"/>
    <w:rsid w:val="005835FD"/>
    <w:rsid w:val="00586398"/>
    <w:rsid w:val="0060113F"/>
    <w:rsid w:val="00803C09"/>
    <w:rsid w:val="008126F6"/>
    <w:rsid w:val="008450B6"/>
    <w:rsid w:val="00851296"/>
    <w:rsid w:val="008A2F69"/>
    <w:rsid w:val="0092217C"/>
    <w:rsid w:val="009C1B54"/>
    <w:rsid w:val="00B66047"/>
    <w:rsid w:val="00B77099"/>
    <w:rsid w:val="00C5369E"/>
    <w:rsid w:val="00C96888"/>
    <w:rsid w:val="00CC2DD8"/>
    <w:rsid w:val="00D629F9"/>
    <w:rsid w:val="00E43418"/>
    <w:rsid w:val="00ED5F60"/>
    <w:rsid w:val="00F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8"/>
  </w:style>
  <w:style w:type="paragraph" w:styleId="2">
    <w:name w:val="heading 2"/>
    <w:basedOn w:val="a"/>
    <w:next w:val="a"/>
    <w:link w:val="20"/>
    <w:uiPriority w:val="9"/>
    <w:unhideWhenUsed/>
    <w:qFormat/>
    <w:rsid w:val="00CC2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2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8"/>
  </w:style>
  <w:style w:type="paragraph" w:styleId="2">
    <w:name w:val="heading 2"/>
    <w:basedOn w:val="a"/>
    <w:next w:val="a"/>
    <w:link w:val="20"/>
    <w:uiPriority w:val="9"/>
    <w:unhideWhenUsed/>
    <w:qFormat/>
    <w:rsid w:val="00CC2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2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Пользователь Windows</cp:lastModifiedBy>
  <cp:revision>2</cp:revision>
  <dcterms:created xsi:type="dcterms:W3CDTF">2018-12-05T14:35:00Z</dcterms:created>
  <dcterms:modified xsi:type="dcterms:W3CDTF">2018-12-05T14:35:00Z</dcterms:modified>
</cp:coreProperties>
</file>