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8C" w:rsidRPr="005F7E8C" w:rsidRDefault="005F7E8C" w:rsidP="005F7E8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Helvetica" w:hAnsi="Helvetica"/>
          <w:color w:val="000000"/>
          <w:sz w:val="28"/>
          <w:szCs w:val="28"/>
        </w:rPr>
      </w:pPr>
      <w:r w:rsidRPr="005F7E8C">
        <w:rPr>
          <w:color w:val="000000"/>
          <w:sz w:val="28"/>
          <w:szCs w:val="28"/>
        </w:rPr>
        <w:t>Образовательная деятельность в Учреждении осуществляется путем реализации основной и дополнительных образовательных программ:</w:t>
      </w:r>
    </w:p>
    <w:p w:rsidR="005F7E8C" w:rsidRPr="005F7E8C" w:rsidRDefault="005F7E8C" w:rsidP="005F7E8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Helvetica" w:hAnsi="Helvetica"/>
          <w:color w:val="000000"/>
          <w:sz w:val="28"/>
          <w:szCs w:val="28"/>
        </w:rPr>
      </w:pPr>
      <w:r w:rsidRPr="005F7E8C">
        <w:rPr>
          <w:color w:val="000000"/>
          <w:sz w:val="28"/>
          <w:szCs w:val="28"/>
        </w:rPr>
        <w:t>- основная образовательная программа дошкольного образования в группах общеразвивающей направленности;</w:t>
      </w:r>
    </w:p>
    <w:p w:rsidR="005F7E8C" w:rsidRPr="005F7E8C" w:rsidRDefault="005F7E8C" w:rsidP="005F7E8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Helvetica" w:hAnsi="Helvetica"/>
          <w:color w:val="000000"/>
          <w:sz w:val="28"/>
          <w:szCs w:val="28"/>
        </w:rPr>
      </w:pPr>
      <w:r w:rsidRPr="005F7E8C">
        <w:rPr>
          <w:color w:val="000000"/>
          <w:sz w:val="28"/>
          <w:szCs w:val="28"/>
        </w:rPr>
        <w:t xml:space="preserve">- дополнительные образовательные программы следующих направленностей: художественная, физкультурно-спортивная, </w:t>
      </w:r>
      <w:proofErr w:type="spellStart"/>
      <w:r w:rsidRPr="005F7E8C">
        <w:rPr>
          <w:color w:val="000000"/>
          <w:sz w:val="28"/>
          <w:szCs w:val="28"/>
        </w:rPr>
        <w:t>естественно-научная</w:t>
      </w:r>
      <w:proofErr w:type="spellEnd"/>
      <w:r w:rsidRPr="005F7E8C">
        <w:rPr>
          <w:color w:val="000000"/>
          <w:sz w:val="28"/>
          <w:szCs w:val="28"/>
        </w:rPr>
        <w:t>, социально-педагогическая</w:t>
      </w:r>
      <w:proofErr w:type="gramStart"/>
      <w:r w:rsidRPr="005F7E8C">
        <w:rPr>
          <w:color w:val="000000"/>
          <w:sz w:val="28"/>
          <w:szCs w:val="28"/>
        </w:rPr>
        <w:t xml:space="preserve"> .</w:t>
      </w:r>
      <w:proofErr w:type="gramEnd"/>
    </w:p>
    <w:p w:rsidR="005F7E8C" w:rsidRPr="005F7E8C" w:rsidRDefault="005F7E8C" w:rsidP="005F7E8C">
      <w:pPr>
        <w:pStyle w:val="a3"/>
        <w:shd w:val="clear" w:color="auto" w:fill="FFFFFF"/>
        <w:spacing w:before="0" w:beforeAutospacing="0" w:after="225" w:afterAutospacing="0"/>
        <w:rPr>
          <w:rFonts w:ascii="Helvetica" w:hAnsi="Helvetica"/>
          <w:color w:val="000000"/>
          <w:sz w:val="28"/>
          <w:szCs w:val="28"/>
        </w:rPr>
      </w:pPr>
      <w:r w:rsidRPr="005F7E8C">
        <w:rPr>
          <w:rFonts w:ascii="Helvetica" w:hAnsi="Helvetica"/>
          <w:color w:val="000000"/>
          <w:sz w:val="28"/>
          <w:szCs w:val="28"/>
        </w:rPr>
        <w:t> </w:t>
      </w:r>
    </w:p>
    <w:p w:rsidR="00B03CF4" w:rsidRPr="005F7E8C" w:rsidRDefault="00B03CF4">
      <w:pPr>
        <w:rPr>
          <w:sz w:val="28"/>
          <w:szCs w:val="28"/>
        </w:rPr>
      </w:pPr>
    </w:p>
    <w:sectPr w:rsidR="00B03CF4" w:rsidRPr="005F7E8C" w:rsidSect="00B03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E8C"/>
    <w:rsid w:val="005F7E8C"/>
    <w:rsid w:val="00B0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8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10101</dc:creator>
  <cp:lastModifiedBy>10101</cp:lastModifiedBy>
  <cp:revision>1</cp:revision>
  <dcterms:created xsi:type="dcterms:W3CDTF">2017-08-07T10:29:00Z</dcterms:created>
  <dcterms:modified xsi:type="dcterms:W3CDTF">2017-08-07T10:31:00Z</dcterms:modified>
</cp:coreProperties>
</file>