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F6" w:rsidRPr="00F3070A" w:rsidRDefault="00D716F6" w:rsidP="00D716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70A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D716F6" w:rsidRPr="00F3070A" w:rsidRDefault="00D716F6" w:rsidP="00D716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70A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</w:t>
      </w:r>
    </w:p>
    <w:p w:rsidR="00D716F6" w:rsidRPr="00F3070A" w:rsidRDefault="00D716F6" w:rsidP="00D716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70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716F6" w:rsidRPr="00F3070A" w:rsidRDefault="00D716F6" w:rsidP="00D71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D716F6" w:rsidRPr="00C45DE9" w:rsidTr="00E652CD">
        <w:tc>
          <w:tcPr>
            <w:tcW w:w="4785" w:type="dxa"/>
          </w:tcPr>
          <w:p w:rsidR="00D716F6" w:rsidRPr="00F3070A" w:rsidRDefault="00D716F6" w:rsidP="00E65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Новомосковск</w:t>
            </w:r>
          </w:p>
          <w:p w:rsidR="00D716F6" w:rsidRPr="00F3070A" w:rsidRDefault="00D716F6" w:rsidP="00E65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A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4786" w:type="dxa"/>
          </w:tcPr>
          <w:p w:rsidR="00D716F6" w:rsidRPr="00F3070A" w:rsidRDefault="00D716F6" w:rsidP="00E652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F3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F3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F307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716F6" w:rsidRPr="00147A62" w:rsidRDefault="00D716F6" w:rsidP="00E65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A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D716F6" w:rsidRPr="00B34504" w:rsidRDefault="00D716F6" w:rsidP="00D716F6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50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 «Центр развития ребенка – детский сад №37» (МБДОУ «ЦРР-Детский сад №37»)_________</w:t>
      </w:r>
    </w:p>
    <w:p w:rsidR="00D716F6" w:rsidRPr="00C45DE9" w:rsidRDefault="00D716F6" w:rsidP="00D71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осуществляющая   образовательную   деятельность  (далее  -  образовательная организация) на основании лицензии </w:t>
      </w:r>
      <w:r w:rsidRPr="00B34504">
        <w:rPr>
          <w:rFonts w:ascii="Times New Roman" w:hAnsi="Times New Roman" w:cs="Times New Roman"/>
          <w:sz w:val="24"/>
          <w:szCs w:val="24"/>
        </w:rPr>
        <w:t>от "27" января 2015 г. N 0133/02219, выданной Министерством образования Тульской области</w:t>
      </w:r>
      <w:r w:rsidRPr="00C45DE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DE9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45DE9">
        <w:rPr>
          <w:rFonts w:ascii="Times New Roman" w:hAnsi="Times New Roman" w:cs="Times New Roman"/>
          <w:sz w:val="24"/>
          <w:szCs w:val="24"/>
        </w:rPr>
        <w:t>аведующего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 xml:space="preserve"> Савенкова Вячеслава Леонидовича,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Приказа комитета по образованию муниципального образования город Новомосковск от 01.09.2015 №249</w:t>
      </w:r>
      <w:r w:rsidRPr="00C45DE9">
        <w:rPr>
          <w:rFonts w:ascii="Times New Roman" w:hAnsi="Times New Roman" w:cs="Times New Roman"/>
          <w:sz w:val="24"/>
          <w:szCs w:val="24"/>
        </w:rPr>
        <w:t>, 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D716F6" w:rsidRPr="00C45DE9" w:rsidTr="00E652CD">
        <w:tc>
          <w:tcPr>
            <w:tcW w:w="9571" w:type="dxa"/>
          </w:tcPr>
          <w:p w:rsidR="00D716F6" w:rsidRPr="00C45DE9" w:rsidRDefault="00D716F6" w:rsidP="00E652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6F6" w:rsidRPr="00147A62" w:rsidRDefault="00D716F6" w:rsidP="00D71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A62">
        <w:rPr>
          <w:rFonts w:ascii="Times New Roman" w:hAnsi="Times New Roman" w:cs="Times New Roman"/>
          <w:sz w:val="24"/>
          <w:szCs w:val="24"/>
        </w:rPr>
        <w:t>(фамилия, имя, отчество (при наличии)/родителя (законного представителя))</w:t>
      </w:r>
    </w:p>
    <w:p w:rsidR="00D716F6" w:rsidRPr="00C45DE9" w:rsidRDefault="00D716F6" w:rsidP="00D71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45DE9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45D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5DE9">
        <w:rPr>
          <w:rFonts w:ascii="Times New Roman" w:hAnsi="Times New Roman" w:cs="Times New Roman"/>
          <w:sz w:val="24"/>
          <w:szCs w:val="24"/>
        </w:rPr>
        <w:t>) в дальнейшем "Заказчик", действующих в интересах несовершеннолетнего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701"/>
        <w:gridCol w:w="709"/>
      </w:tblGrid>
      <w:tr w:rsidR="00D716F6" w:rsidRPr="00C45DE9" w:rsidTr="00E652CD">
        <w:tc>
          <w:tcPr>
            <w:tcW w:w="7054" w:type="dxa"/>
          </w:tcPr>
          <w:p w:rsidR="00D716F6" w:rsidRPr="00C45DE9" w:rsidRDefault="00D716F6" w:rsidP="00E652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6F6" w:rsidRPr="00C45DE9" w:rsidRDefault="00D716F6" w:rsidP="00E652C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6F6" w:rsidRPr="00C45DE9" w:rsidRDefault="00D716F6" w:rsidP="00E652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5D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</w:tbl>
    <w:p w:rsidR="00D716F6" w:rsidRPr="00147A62" w:rsidRDefault="00D716F6" w:rsidP="00D71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A62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</w:t>
      </w:r>
      <w:proofErr w:type="gramStart"/>
      <w:r w:rsidRPr="00147A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A62">
        <w:rPr>
          <w:rFonts w:ascii="Times New Roman" w:hAnsi="Times New Roman" w:cs="Times New Roman"/>
          <w:sz w:val="24"/>
          <w:szCs w:val="24"/>
        </w:rPr>
        <w:t xml:space="preserve"> дата рождения воспитанника)</w:t>
      </w:r>
    </w:p>
    <w:p w:rsidR="00D716F6" w:rsidRPr="00C45DE9" w:rsidRDefault="00D716F6" w:rsidP="00D71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5DE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D716F6" w:rsidRPr="00C45DE9" w:rsidTr="00E652CD">
        <w:tc>
          <w:tcPr>
            <w:tcW w:w="9571" w:type="dxa"/>
            <w:tcBorders>
              <w:bottom w:val="single" w:sz="4" w:space="0" w:color="auto"/>
            </w:tcBorders>
          </w:tcPr>
          <w:p w:rsidR="00D716F6" w:rsidRPr="00C45DE9" w:rsidRDefault="00D716F6" w:rsidP="00E652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6" w:rsidRPr="00C45DE9" w:rsidTr="00E652CD">
        <w:tc>
          <w:tcPr>
            <w:tcW w:w="9571" w:type="dxa"/>
            <w:tcBorders>
              <w:top w:val="single" w:sz="4" w:space="0" w:color="auto"/>
            </w:tcBorders>
          </w:tcPr>
          <w:p w:rsidR="00D716F6" w:rsidRPr="00C45DE9" w:rsidRDefault="00D716F6" w:rsidP="00E652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6F6" w:rsidRPr="00C45DE9" w:rsidRDefault="00D716F6" w:rsidP="00D71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ребенка с указанием   индекса)</w:t>
      </w:r>
    </w:p>
    <w:p w:rsidR="00D716F6" w:rsidRDefault="00D716F6" w:rsidP="00D71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45DE9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45D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5DE9">
        <w:rPr>
          <w:rFonts w:ascii="Times New Roman" w:hAnsi="Times New Roman" w:cs="Times New Roman"/>
          <w:sz w:val="24"/>
          <w:szCs w:val="24"/>
        </w:rPr>
        <w:t>)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D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716F6" w:rsidRPr="00C45DE9" w:rsidRDefault="00D716F6" w:rsidP="00D71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16F6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C45DE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716F6" w:rsidRPr="00C45DE9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C45DE9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C45DE9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C45DE9">
        <w:rPr>
          <w:rFonts w:ascii="Times New Roman" w:hAnsi="Times New Roman" w:cs="Times New Roman"/>
          <w:b/>
          <w:sz w:val="24"/>
          <w:szCs w:val="24"/>
        </w:rPr>
        <w:t>«</w:t>
      </w:r>
      <w:r w:rsidRPr="00C45DE9">
        <w:rPr>
          <w:rFonts w:ascii="Times New Roman" w:hAnsi="Times New Roman" w:cs="Times New Roman"/>
          <w:sz w:val="24"/>
          <w:szCs w:val="24"/>
        </w:rPr>
        <w:t>О</w:t>
      </w:r>
      <w:r w:rsidRPr="00C45DE9">
        <w:rPr>
          <w:rFonts w:ascii="Times New Roman" w:hAnsi="Times New Roman" w:cs="Times New Roman"/>
          <w:b/>
          <w:sz w:val="24"/>
          <w:szCs w:val="24"/>
        </w:rPr>
        <w:t>сновная образовательная программа дошкольного образования» МБДОУ «ЦРР-Детский сад №37».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851CA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C45DE9">
        <w:rPr>
          <w:rFonts w:ascii="Times New Roman" w:hAnsi="Times New Roman" w:cs="Times New Roman"/>
          <w:b/>
          <w:sz w:val="24"/>
          <w:szCs w:val="24"/>
        </w:rPr>
        <w:t xml:space="preserve"> календарных лет (года).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пятидневный, </w:t>
      </w:r>
      <w:r w:rsidRPr="00C45DE9">
        <w:rPr>
          <w:rFonts w:ascii="Times New Roman" w:hAnsi="Times New Roman" w:cs="Times New Roman"/>
          <w:b/>
          <w:sz w:val="24"/>
          <w:szCs w:val="24"/>
        </w:rPr>
        <w:t>с 7:30 до  17:30 (10-ти часовое пребывание)</w:t>
      </w:r>
      <w:r w:rsidRPr="00C45DE9">
        <w:rPr>
          <w:rFonts w:ascii="Times New Roman" w:hAnsi="Times New Roman" w:cs="Times New Roman"/>
          <w:sz w:val="24"/>
          <w:szCs w:val="24"/>
        </w:rPr>
        <w:t>, выходные дн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 xml:space="preserve"> суббота, воскресенье, праздничные дни.</w:t>
      </w:r>
    </w:p>
    <w:p w:rsidR="00D716F6" w:rsidRPr="00C45DE9" w:rsidRDefault="00D716F6" w:rsidP="00D71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0"/>
      </w:tblGrid>
      <w:tr w:rsidR="00D716F6" w:rsidRPr="00C45DE9" w:rsidTr="00E652CD">
        <w:tc>
          <w:tcPr>
            <w:tcW w:w="5070" w:type="dxa"/>
          </w:tcPr>
          <w:p w:rsidR="00D716F6" w:rsidRPr="00C45DE9" w:rsidRDefault="00D716F6" w:rsidP="00E652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D716F6" w:rsidRPr="00C45DE9" w:rsidRDefault="00D716F6" w:rsidP="00E652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E9">
              <w:rPr>
                <w:rFonts w:ascii="Times New Roman" w:hAnsi="Times New Roman" w:cs="Times New Roman"/>
                <w:sz w:val="24"/>
                <w:szCs w:val="24"/>
              </w:rPr>
              <w:t>общеразвивающей  направленности</w:t>
            </w:r>
          </w:p>
        </w:tc>
      </w:tr>
    </w:tbl>
    <w:p w:rsidR="00D716F6" w:rsidRPr="00C45DE9" w:rsidRDefault="00D716F6" w:rsidP="00D71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(направленность группы)</w:t>
      </w:r>
    </w:p>
    <w:p w:rsidR="00D716F6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C45DE9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D716F6" w:rsidRPr="003F3326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26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716F6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 xml:space="preserve"> и форма которых </w:t>
      </w:r>
      <w:r>
        <w:rPr>
          <w:rFonts w:ascii="Times New Roman" w:hAnsi="Times New Roman" w:cs="Times New Roman"/>
          <w:sz w:val="24"/>
          <w:szCs w:val="24"/>
        </w:rPr>
        <w:t>определены в приложении</w:t>
      </w:r>
      <w:r w:rsidRPr="00C45DE9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Договора (далее - дополнительные образовательные услуги).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F3326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C45DE9">
        <w:rPr>
          <w:rFonts w:ascii="Times New Roman" w:hAnsi="Times New Roman" w:cs="Times New Roman"/>
          <w:sz w:val="24"/>
          <w:szCs w:val="24"/>
        </w:rPr>
        <w:t>: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45DE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</w:t>
      </w:r>
      <w:r>
        <w:rPr>
          <w:rFonts w:ascii="Times New Roman" w:hAnsi="Times New Roman" w:cs="Times New Roman"/>
          <w:sz w:val="24"/>
          <w:szCs w:val="24"/>
        </w:rPr>
        <w:t>ых услуг, оказываемых Исполнителем Воспитаннику за рамками образовательной деятельности на безвозмездной основе</w:t>
      </w:r>
      <w:r w:rsidRPr="00335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договору. (Услуга предоставляется на основании письменного заявления родителя (законного представителя)).</w:t>
      </w:r>
    </w:p>
    <w:p w:rsidR="00D716F6" w:rsidRPr="00C45DE9" w:rsidRDefault="00D716F6" w:rsidP="00D716F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2.2.5. Находиться  с  Воспитанником  в  образовательной  организации в период его адаптации в течение </w:t>
      </w:r>
      <w:r w:rsidRPr="00C45D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3-х дней________________________________  </w:t>
      </w:r>
      <w:r w:rsidRPr="00C45D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16F6" w:rsidRPr="00C45DE9" w:rsidRDefault="00D716F6" w:rsidP="00D71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5DE9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образовательной организации)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716F6" w:rsidRPr="003F3326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326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45DE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{КонсультантПлюс}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5DE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5DE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</w:t>
      </w:r>
      <w:r w:rsidRPr="00C45DE9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C45DE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D716F6" w:rsidRDefault="00D716F6" w:rsidP="00D716F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2.3.10.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DE9">
        <w:rPr>
          <w:rFonts w:ascii="Times New Roman" w:hAnsi="Times New Roman" w:cs="Times New Roman"/>
          <w:sz w:val="24"/>
          <w:szCs w:val="24"/>
        </w:rPr>
        <w:t>Воспитанника необходимым сбалансированным 4-х разовым питанием в соответствии с режимом, установленным санитарно-эпидемиологическими правилами и нормативами.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3569"/>
      </w:tblGrid>
      <w:tr w:rsidR="00D716F6" w:rsidRPr="0048069E" w:rsidTr="00E652CD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Режим питания детей в дошкольных </w:t>
            </w:r>
            <w:r w:rsidRPr="0048069E">
              <w:rPr>
                <w:sz w:val="20"/>
                <w:szCs w:val="20"/>
              </w:rPr>
              <w:br/>
              <w:t>образовательных организациях (группах)</w:t>
            </w:r>
          </w:p>
        </w:tc>
      </w:tr>
      <w:tr w:rsidR="00D716F6" w:rsidRPr="0048069E" w:rsidTr="00E65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завтрак</w:t>
            </w:r>
          </w:p>
        </w:tc>
      </w:tr>
      <w:tr w:rsidR="00D716F6" w:rsidRPr="0048069E" w:rsidTr="00E65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10:30 – 11:00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второй завтрак</w:t>
            </w:r>
          </w:p>
        </w:tc>
      </w:tr>
      <w:tr w:rsidR="00D716F6" w:rsidRPr="0048069E" w:rsidTr="00E65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обед</w:t>
            </w:r>
          </w:p>
        </w:tc>
      </w:tr>
      <w:tr w:rsidR="00D716F6" w:rsidRPr="0048069E" w:rsidTr="00E65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6F6" w:rsidRPr="0048069E" w:rsidRDefault="00D716F6" w:rsidP="00E652C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69E">
              <w:rPr>
                <w:sz w:val="20"/>
                <w:szCs w:val="20"/>
              </w:rPr>
              <w:t>полдник</w:t>
            </w:r>
          </w:p>
        </w:tc>
      </w:tr>
    </w:tbl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D716F6" w:rsidRPr="00C45DE9" w:rsidRDefault="00D716F6" w:rsidP="00D716F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2.3.12. 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рабочих дней </w:t>
      </w:r>
      <w:r w:rsidRPr="00C45DE9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C45DE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5DE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716F6" w:rsidRPr="00D743E1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E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2.4.6. </w:t>
      </w:r>
      <w:r w:rsidRPr="00197F02">
        <w:rPr>
          <w:rFonts w:ascii="Times New Roman" w:hAnsi="Times New Roman" w:cs="Times New Roman"/>
          <w:b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 или по телефонам 8/48762/9-04-49; 8/48762/9-07-31 до 9:00 текущего дня.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716F6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C45DE9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D716F6" w:rsidRPr="00C45DE9" w:rsidRDefault="00D716F6" w:rsidP="00D71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за Воспитанником. 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C45DE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DE9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Две тысячи сто семьдесят </w:t>
      </w:r>
      <w:proofErr w:type="spellStart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руб</w:t>
      </w:r>
      <w:proofErr w:type="spellEnd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/</w:t>
      </w:r>
      <w:proofErr w:type="spellStart"/>
      <w:proofErr w:type="gramStart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мес</w:t>
      </w:r>
      <w:proofErr w:type="spellEnd"/>
      <w:proofErr w:type="gramEnd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(2170,00 </w:t>
      </w:r>
      <w:proofErr w:type="spellStart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руб</w:t>
      </w:r>
      <w:proofErr w:type="spellEnd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/</w:t>
      </w:r>
      <w:proofErr w:type="spellStart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мес</w:t>
      </w:r>
      <w:proofErr w:type="spellEnd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716F6" w:rsidRPr="00C45DE9" w:rsidRDefault="00D716F6" w:rsidP="00D716F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C45DE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 </w:t>
      </w:r>
      <w:r w:rsidRPr="00C45DE9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45DE9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2170,00 </w:t>
      </w:r>
      <w:proofErr w:type="spellStart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руб</w:t>
      </w:r>
      <w:proofErr w:type="spellEnd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/</w:t>
      </w:r>
      <w:proofErr w:type="spellStart"/>
      <w:proofErr w:type="gramStart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мес</w:t>
      </w:r>
      <w:proofErr w:type="spellEnd"/>
      <w:proofErr w:type="gramEnd"/>
      <w:r w:rsidRPr="00D716F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(Две тысячи сто семьдесят)</w:t>
      </w:r>
    </w:p>
    <w:p w:rsidR="00D716F6" w:rsidRPr="00C45DE9" w:rsidRDefault="00D716F6" w:rsidP="00D71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</w:t>
      </w:r>
      <w:r w:rsidRPr="00C45DE9">
        <w:rPr>
          <w:rFonts w:ascii="Times New Roman" w:hAnsi="Times New Roman" w:cs="Times New Roman"/>
          <w:b/>
          <w:sz w:val="24"/>
          <w:szCs w:val="24"/>
          <w:u w:val="single"/>
        </w:rPr>
        <w:t>до 10 числа периода, подлежащего оплате в безналичном порядке</w:t>
      </w:r>
      <w:r w:rsidRPr="00C45DE9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 IX настоящего Договора</w:t>
      </w:r>
    </w:p>
    <w:p w:rsidR="00D716F6" w:rsidRDefault="00D716F6" w:rsidP="00D71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  <w:r w:rsidRPr="00C45DE9">
        <w:rPr>
          <w:rFonts w:ascii="Times New Roman" w:hAnsi="Times New Roman" w:cs="Times New Roman"/>
          <w:sz w:val="24"/>
          <w:szCs w:val="24"/>
        </w:rPr>
        <w:t xml:space="preserve">IV. Размер, сроки и порядок оплаты 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D716F6" w:rsidRPr="00C45DE9" w:rsidRDefault="00D716F6" w:rsidP="00D71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D716F6" w:rsidRDefault="00D716F6" w:rsidP="00D71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91"/>
      <w:bookmarkEnd w:id="6"/>
      <w:r w:rsidRPr="00C45DE9">
        <w:rPr>
          <w:rFonts w:ascii="Times New Roman" w:hAnsi="Times New Roman" w:cs="Times New Roman"/>
          <w:sz w:val="24"/>
          <w:szCs w:val="24"/>
        </w:rPr>
        <w:t>Размер, сроки и порядок оплаты дополнительных образовательных услуг определяются дополнительным соглашением, являющимся неотъемлемой часть настоящего договора.</w:t>
      </w:r>
    </w:p>
    <w:p w:rsidR="00D716F6" w:rsidRPr="00C45DE9" w:rsidRDefault="00D716F6" w:rsidP="00D716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D716F6" w:rsidRPr="00C45DE9" w:rsidRDefault="00D716F6" w:rsidP="00D71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D716F6" w:rsidRPr="00C45DE9" w:rsidRDefault="00D716F6" w:rsidP="00D71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разрешения споров 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716F6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 w:rsidRPr="00C45DE9">
        <w:rPr>
          <w:rFonts w:ascii="Times New Roman" w:hAnsi="Times New Roman" w:cs="Times New Roman"/>
          <w:sz w:val="24"/>
          <w:szCs w:val="24"/>
        </w:rPr>
        <w:t xml:space="preserve">VI. Основания изменения и расторжения договора 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45D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5DE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716F6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</w:p>
    <w:p w:rsidR="00D716F6" w:rsidRPr="00C45DE9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lastRenderedPageBreak/>
        <w:t xml:space="preserve">VII. Заключительные положения 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 w:rsidRPr="003160C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достижения ребенком семи лет (но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позже достижения Воспитанником</w:t>
      </w:r>
      <w:r w:rsidRPr="00316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возраста восьми лет).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716F6" w:rsidRPr="00C45DE9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716F6" w:rsidRPr="009A3577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DE9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716F6" w:rsidRPr="009A3577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6F6" w:rsidRPr="009A3577" w:rsidRDefault="00D716F6" w:rsidP="00D71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  <w:r w:rsidRPr="009A3577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D716F6" w:rsidRPr="009A3577" w:rsidRDefault="00D716F6" w:rsidP="00D71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5" w:type="dxa"/>
        <w:jc w:val="center"/>
        <w:tblInd w:w="-511" w:type="dxa"/>
        <w:tblLook w:val="01E0" w:firstRow="1" w:lastRow="1" w:firstColumn="1" w:lastColumn="1" w:noHBand="0" w:noVBand="0"/>
      </w:tblPr>
      <w:tblGrid>
        <w:gridCol w:w="4346"/>
        <w:gridCol w:w="1383"/>
        <w:gridCol w:w="1192"/>
        <w:gridCol w:w="2194"/>
      </w:tblGrid>
      <w:tr w:rsidR="00D716F6" w:rsidRPr="004465C5" w:rsidTr="00E652CD">
        <w:trPr>
          <w:trHeight w:val="285"/>
          <w:jc w:val="center"/>
        </w:trPr>
        <w:tc>
          <w:tcPr>
            <w:tcW w:w="4346" w:type="dxa"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  <w:r w:rsidRPr="007B3022">
              <w:rPr>
                <w:b/>
                <w:sz w:val="22"/>
                <w:szCs w:val="22"/>
              </w:rPr>
              <w:t>Руководитель:</w:t>
            </w:r>
          </w:p>
        </w:tc>
        <w:tc>
          <w:tcPr>
            <w:tcW w:w="4769" w:type="dxa"/>
            <w:gridSpan w:val="3"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  <w:r w:rsidRPr="007B3022">
              <w:rPr>
                <w:b/>
                <w:sz w:val="22"/>
                <w:szCs w:val="22"/>
              </w:rPr>
              <w:t>Родитель: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16F6" w:rsidRPr="004465C5" w:rsidTr="00E652CD">
        <w:trPr>
          <w:trHeight w:val="285"/>
          <w:jc w:val="center"/>
        </w:trPr>
        <w:tc>
          <w:tcPr>
            <w:tcW w:w="4346" w:type="dxa"/>
            <w:vMerge w:val="restart"/>
          </w:tcPr>
          <w:p w:rsidR="00D716F6" w:rsidRPr="007B3022" w:rsidRDefault="00D716F6" w:rsidP="00E652CD">
            <w:pPr>
              <w:rPr>
                <w:b/>
              </w:rPr>
            </w:pPr>
            <w:r w:rsidRPr="004465C5">
              <w:t>Муниципальное бюджетное дошкольное</w:t>
            </w:r>
          </w:p>
          <w:p w:rsidR="00D716F6" w:rsidRPr="007B3022" w:rsidRDefault="00D716F6" w:rsidP="00E652CD">
            <w:pPr>
              <w:rPr>
                <w:b/>
              </w:rPr>
            </w:pPr>
            <w:r w:rsidRPr="004465C5">
              <w:t>образовательное учреждение</w:t>
            </w:r>
          </w:p>
          <w:p w:rsidR="00D716F6" w:rsidRPr="004465C5" w:rsidRDefault="00D716F6" w:rsidP="00E652CD">
            <w:r w:rsidRPr="004465C5">
              <w:t>«</w:t>
            </w:r>
            <w:r>
              <w:t xml:space="preserve">ЦЕНТР РАЗВИТИЯ РЕБЕНКА - </w:t>
            </w:r>
            <w:r w:rsidRPr="004465C5">
              <w:t>ДЕТСКИЙ САД</w:t>
            </w:r>
            <w:r>
              <w:t xml:space="preserve">  №37</w:t>
            </w:r>
            <w:r w:rsidRPr="004465C5">
              <w:t>»</w:t>
            </w:r>
          </w:p>
          <w:p w:rsidR="00D716F6" w:rsidRPr="004465C5" w:rsidRDefault="00D716F6" w:rsidP="00E652CD">
            <w:r w:rsidRPr="004465C5">
              <w:t>МБДОУ «</w:t>
            </w:r>
            <w:r>
              <w:t xml:space="preserve">ЦРР - </w:t>
            </w:r>
            <w:r w:rsidRPr="004465C5">
              <w:t xml:space="preserve">Детский сад № </w:t>
            </w:r>
            <w:r>
              <w:t>37</w:t>
            </w:r>
            <w:r w:rsidRPr="004465C5">
              <w:t>»</w:t>
            </w:r>
          </w:p>
          <w:p w:rsidR="00D716F6" w:rsidRPr="00AB000D" w:rsidRDefault="00D716F6" w:rsidP="00E652CD">
            <w:r>
              <w:t xml:space="preserve"> Адрес</w:t>
            </w:r>
            <w:r w:rsidRPr="004465C5">
              <w:t xml:space="preserve">: </w:t>
            </w:r>
            <w:r>
              <w:t xml:space="preserve">Шахтерская  ул., д. 10-а, </w:t>
            </w:r>
            <w:proofErr w:type="spellStart"/>
            <w:r>
              <w:t>мкр</w:t>
            </w:r>
            <w:proofErr w:type="spellEnd"/>
            <w:r>
              <w:t xml:space="preserve">. Сокольники, </w:t>
            </w:r>
            <w:r w:rsidRPr="004465C5">
              <w:t xml:space="preserve">г. Новомосковск, </w:t>
            </w:r>
            <w:proofErr w:type="gramStart"/>
            <w:r w:rsidRPr="004465C5">
              <w:t>Тульская</w:t>
            </w:r>
            <w:proofErr w:type="gramEnd"/>
            <w:r w:rsidRPr="004465C5">
              <w:t xml:space="preserve"> обл.</w:t>
            </w:r>
            <w:r w:rsidRPr="00AB000D">
              <w:t xml:space="preserve">301680 </w:t>
            </w:r>
          </w:p>
          <w:p w:rsidR="00D716F6" w:rsidRPr="009E24C1" w:rsidRDefault="00D716F6" w:rsidP="00E652CD">
            <w:pPr>
              <w:rPr>
                <w:b/>
              </w:rPr>
            </w:pPr>
            <w:r w:rsidRPr="009E24C1">
              <w:rPr>
                <w:b/>
              </w:rPr>
              <w:t>тел./факс 8 (48762) 90-7-31/90</w:t>
            </w:r>
            <w:r>
              <w:rPr>
                <w:b/>
              </w:rPr>
              <w:t>-</w:t>
            </w:r>
            <w:r w:rsidRPr="009E24C1">
              <w:rPr>
                <w:b/>
              </w:rPr>
              <w:t>4</w:t>
            </w:r>
            <w:r>
              <w:rPr>
                <w:b/>
              </w:rPr>
              <w:t>-</w:t>
            </w:r>
            <w:r w:rsidRPr="009E24C1">
              <w:rPr>
                <w:b/>
              </w:rPr>
              <w:t>49</w:t>
            </w:r>
          </w:p>
          <w:p w:rsidR="00D716F6" w:rsidRPr="004465C5" w:rsidRDefault="00D716F6" w:rsidP="00E652CD">
            <w:r w:rsidRPr="004465C5">
              <w:t xml:space="preserve">ИНН/КПП </w:t>
            </w:r>
            <w:r>
              <w:t>7116509537</w:t>
            </w:r>
            <w:r w:rsidRPr="004465C5">
              <w:t>/711601001</w:t>
            </w:r>
          </w:p>
          <w:p w:rsidR="00D716F6" w:rsidRDefault="00D716F6" w:rsidP="00E652CD">
            <w:pPr>
              <w:rPr>
                <w:szCs w:val="28"/>
              </w:rPr>
            </w:pPr>
            <w:r w:rsidRPr="006B44AD">
              <w:rPr>
                <w:szCs w:val="28"/>
              </w:rPr>
              <w:t>Реквизиты: Финансовое управление администрации муниципального образования  город Новомосковск</w:t>
            </w:r>
          </w:p>
          <w:p w:rsidR="00D716F6" w:rsidRPr="00CC0914" w:rsidRDefault="00D716F6" w:rsidP="00E652CD">
            <w:pPr>
              <w:rPr>
                <w:szCs w:val="28"/>
              </w:rPr>
            </w:pPr>
            <w:r w:rsidRPr="00CC0914">
              <w:rPr>
                <w:szCs w:val="28"/>
              </w:rPr>
              <w:t>РКЦ города Новомосковска</w:t>
            </w:r>
          </w:p>
          <w:p w:rsidR="00D716F6" w:rsidRPr="00CC0914" w:rsidRDefault="00D716F6" w:rsidP="00E652CD">
            <w:pPr>
              <w:rPr>
                <w:szCs w:val="28"/>
              </w:rPr>
            </w:pPr>
            <w:r w:rsidRPr="00CC0914">
              <w:rPr>
                <w:szCs w:val="28"/>
              </w:rPr>
              <w:t>БИК   047054000</w:t>
            </w:r>
          </w:p>
          <w:p w:rsidR="00D716F6" w:rsidRPr="00CC0914" w:rsidRDefault="00D716F6" w:rsidP="00E652CD">
            <w:pPr>
              <w:rPr>
                <w:szCs w:val="28"/>
              </w:rPr>
            </w:pPr>
            <w:proofErr w:type="gramStart"/>
            <w:r w:rsidRPr="00CC0914">
              <w:rPr>
                <w:szCs w:val="28"/>
              </w:rPr>
              <w:t>р</w:t>
            </w:r>
            <w:proofErr w:type="gramEnd"/>
            <w:r w:rsidRPr="00CC0914">
              <w:rPr>
                <w:szCs w:val="28"/>
              </w:rPr>
              <w:t>/с 40701810270543000001</w:t>
            </w:r>
          </w:p>
          <w:p w:rsidR="00D716F6" w:rsidRPr="007B3022" w:rsidRDefault="00D716F6" w:rsidP="00E652CD">
            <w:pPr>
              <w:ind w:right="-5"/>
              <w:rPr>
                <w:b/>
              </w:rPr>
            </w:pPr>
            <w:r w:rsidRPr="007B3022">
              <w:rPr>
                <w:b/>
                <w:sz w:val="22"/>
                <w:szCs w:val="22"/>
              </w:rPr>
              <w:t>_______________________ /</w:t>
            </w:r>
            <w:r>
              <w:rPr>
                <w:sz w:val="22"/>
                <w:szCs w:val="22"/>
                <w:u w:val="single"/>
              </w:rPr>
              <w:t>В.Л. Савенков</w:t>
            </w:r>
            <w:r w:rsidRPr="007B3022">
              <w:rPr>
                <w:b/>
                <w:sz w:val="22"/>
                <w:szCs w:val="22"/>
              </w:rPr>
              <w:t>/</w:t>
            </w:r>
          </w:p>
          <w:p w:rsidR="00D716F6" w:rsidRPr="007B3022" w:rsidRDefault="00D716F6" w:rsidP="00E652CD">
            <w:pPr>
              <w:ind w:right="-5"/>
              <w:rPr>
                <w:b/>
              </w:rPr>
            </w:pPr>
          </w:p>
          <w:p w:rsidR="00D716F6" w:rsidRPr="007B3022" w:rsidRDefault="00D716F6" w:rsidP="00E652CD">
            <w:pPr>
              <w:ind w:right="-5"/>
            </w:pPr>
            <w:r w:rsidRPr="007B3022">
              <w:rPr>
                <w:sz w:val="22"/>
                <w:szCs w:val="22"/>
              </w:rPr>
              <w:t>«___» ______________________ 20 ___ г.</w:t>
            </w:r>
          </w:p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  <w:gridSpan w:val="3"/>
          </w:tcPr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center"/>
              <w:rPr>
                <w:b/>
              </w:rPr>
            </w:pPr>
          </w:p>
        </w:tc>
      </w:tr>
      <w:tr w:rsidR="00D716F6" w:rsidRPr="004465C5" w:rsidTr="00E652CD">
        <w:trPr>
          <w:trHeight w:val="285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  <w:gridSpan w:val="3"/>
          </w:tcPr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center"/>
              <w:rPr>
                <w:b/>
              </w:rPr>
            </w:pPr>
          </w:p>
        </w:tc>
      </w:tr>
      <w:tr w:rsidR="00D716F6" w:rsidRPr="004465C5" w:rsidTr="00E652CD">
        <w:trPr>
          <w:trHeight w:val="373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  <w:r w:rsidRPr="00730855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3386" w:type="dxa"/>
            <w:gridSpan w:val="2"/>
          </w:tcPr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</w:p>
        </w:tc>
      </w:tr>
      <w:tr w:rsidR="00D716F6" w:rsidRPr="004465C5" w:rsidTr="00E652CD">
        <w:trPr>
          <w:trHeight w:val="570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  <w:gridSpan w:val="3"/>
          </w:tcPr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</w:p>
        </w:tc>
      </w:tr>
      <w:tr w:rsidR="00D716F6" w:rsidRPr="004465C5" w:rsidTr="00E652CD">
        <w:trPr>
          <w:trHeight w:val="285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  <w:gridSpan w:val="3"/>
          </w:tcPr>
          <w:p w:rsidR="00D716F6" w:rsidRPr="00730855" w:rsidRDefault="00D716F6" w:rsidP="00D716F6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  <w:r w:rsidRPr="00730855">
              <w:rPr>
                <w:b/>
                <w:sz w:val="22"/>
                <w:szCs w:val="22"/>
              </w:rPr>
              <w:t xml:space="preserve">Паспортные данные: </w:t>
            </w:r>
          </w:p>
        </w:tc>
      </w:tr>
      <w:tr w:rsidR="00D716F6" w:rsidRPr="004465C5" w:rsidTr="00E652CD">
        <w:trPr>
          <w:trHeight w:val="285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  <w:gridSpan w:val="3"/>
          </w:tcPr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  <w:r w:rsidRPr="00730855">
              <w:rPr>
                <w:b/>
                <w:sz w:val="22"/>
                <w:szCs w:val="22"/>
              </w:rPr>
              <w:t xml:space="preserve">Выдан: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16F6" w:rsidRPr="004465C5" w:rsidTr="00E652CD">
        <w:trPr>
          <w:trHeight w:val="570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  <w:gridSpan w:val="3"/>
          </w:tcPr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both"/>
            </w:pPr>
          </w:p>
        </w:tc>
      </w:tr>
      <w:tr w:rsidR="00D716F6" w:rsidRPr="004465C5" w:rsidTr="00E652CD">
        <w:trPr>
          <w:trHeight w:val="285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2575" w:type="dxa"/>
            <w:gridSpan w:val="2"/>
          </w:tcPr>
          <w:p w:rsidR="00D716F6" w:rsidRPr="00753F45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  <w:r w:rsidRPr="00753F45">
              <w:rPr>
                <w:b/>
                <w:sz w:val="22"/>
                <w:szCs w:val="22"/>
              </w:rPr>
              <w:t xml:space="preserve">Дата выдачи </w:t>
            </w:r>
          </w:p>
        </w:tc>
        <w:tc>
          <w:tcPr>
            <w:tcW w:w="2194" w:type="dxa"/>
          </w:tcPr>
          <w:p w:rsidR="00D716F6" w:rsidRPr="00753F45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  <w:bookmarkStart w:id="10" w:name="_GoBack"/>
            <w:bookmarkEnd w:id="10"/>
          </w:p>
        </w:tc>
      </w:tr>
      <w:tr w:rsidR="00D716F6" w:rsidRPr="004465C5" w:rsidTr="00E652CD">
        <w:trPr>
          <w:trHeight w:val="285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2575" w:type="dxa"/>
            <w:gridSpan w:val="2"/>
          </w:tcPr>
          <w:p w:rsidR="00D716F6" w:rsidRPr="001F4DFA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  <w:r w:rsidRPr="001F4DFA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2194" w:type="dxa"/>
          </w:tcPr>
          <w:p w:rsidR="00D716F6" w:rsidRPr="001F4DFA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</w:p>
        </w:tc>
      </w:tr>
      <w:tr w:rsidR="00D716F6" w:rsidRPr="004465C5" w:rsidTr="00E652CD">
        <w:trPr>
          <w:trHeight w:val="1565"/>
          <w:jc w:val="center"/>
        </w:trPr>
        <w:tc>
          <w:tcPr>
            <w:tcW w:w="4346" w:type="dxa"/>
            <w:vMerge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  <w:gridSpan w:val="3"/>
          </w:tcPr>
          <w:p w:rsidR="00D716F6" w:rsidRPr="00C93E60" w:rsidRDefault="00D716F6" w:rsidP="00E652CD">
            <w:pPr>
              <w:ind w:left="85" w:right="-5"/>
              <w:jc w:val="both"/>
              <w:rPr>
                <w:sz w:val="28"/>
              </w:rPr>
            </w:pPr>
          </w:p>
          <w:p w:rsidR="00D716F6" w:rsidRPr="00C93E60" w:rsidRDefault="00D716F6" w:rsidP="00E652CD">
            <w:pPr>
              <w:ind w:left="85" w:right="-5"/>
              <w:jc w:val="both"/>
              <w:rPr>
                <w:sz w:val="56"/>
              </w:rPr>
            </w:pPr>
          </w:p>
          <w:p w:rsidR="00D716F6" w:rsidRPr="007B3022" w:rsidRDefault="00D716F6" w:rsidP="00E652CD">
            <w:pPr>
              <w:ind w:left="85" w:right="-5"/>
              <w:jc w:val="both"/>
            </w:pPr>
            <w:r w:rsidRPr="007B3022">
              <w:rPr>
                <w:sz w:val="22"/>
                <w:szCs w:val="22"/>
              </w:rPr>
              <w:t>________________ /_______________/</w:t>
            </w:r>
          </w:p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  <w:p w:rsidR="00D716F6" w:rsidRPr="007B3022" w:rsidRDefault="00D716F6" w:rsidP="00E652CD">
            <w:pPr>
              <w:ind w:left="85" w:right="-5"/>
              <w:jc w:val="both"/>
            </w:pPr>
            <w:r w:rsidRPr="007B3022">
              <w:rPr>
                <w:sz w:val="22"/>
                <w:szCs w:val="22"/>
              </w:rPr>
              <w:t>«___» _____________ 20 ___ г.</w:t>
            </w:r>
          </w:p>
          <w:p w:rsidR="00D716F6" w:rsidRPr="007B3022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</w:p>
        </w:tc>
      </w:tr>
    </w:tbl>
    <w:p w:rsidR="00D716F6" w:rsidRDefault="00D716F6" w:rsidP="00D716F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16F6" w:rsidRPr="009A3577" w:rsidRDefault="00D716F6" w:rsidP="00D716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A3577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716F6" w:rsidRPr="009A3577" w:rsidRDefault="00D716F6" w:rsidP="00D716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A3577">
        <w:rPr>
          <w:rFonts w:ascii="Times New Roman" w:hAnsi="Times New Roman" w:cs="Times New Roman"/>
          <w:sz w:val="24"/>
          <w:szCs w:val="24"/>
        </w:rPr>
        <w:t>Заказчиком</w:t>
      </w:r>
    </w:p>
    <w:p w:rsidR="00D716F6" w:rsidRPr="009A3577" w:rsidRDefault="00D716F6" w:rsidP="00D716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A3577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D716F6" w:rsidRDefault="00D716F6" w:rsidP="00D716F6"/>
    <w:p w:rsidR="00D716F6" w:rsidRDefault="00D716F6" w:rsidP="00D716F6"/>
    <w:p w:rsidR="00D716F6" w:rsidRDefault="00D716F6" w:rsidP="00D716F6"/>
    <w:p w:rsidR="00D716F6" w:rsidRDefault="00D716F6" w:rsidP="00D716F6"/>
    <w:p w:rsidR="00D716F6" w:rsidRDefault="00D716F6" w:rsidP="00D716F6"/>
    <w:p w:rsidR="00D716F6" w:rsidRDefault="00D716F6" w:rsidP="00D716F6"/>
    <w:p w:rsidR="00D716F6" w:rsidRDefault="00D716F6" w:rsidP="00D716F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D716F6" w:rsidTr="00E652CD">
        <w:tc>
          <w:tcPr>
            <w:tcW w:w="4784" w:type="dxa"/>
          </w:tcPr>
          <w:p w:rsidR="00D716F6" w:rsidRDefault="00D716F6" w:rsidP="00E652CD">
            <w:pPr>
              <w:jc w:val="right"/>
            </w:pPr>
          </w:p>
        </w:tc>
        <w:tc>
          <w:tcPr>
            <w:tcW w:w="4785" w:type="dxa"/>
          </w:tcPr>
          <w:p w:rsidR="00D716F6" w:rsidRDefault="00D716F6" w:rsidP="00E652CD">
            <w:r>
              <w:t>Приложение №1</w:t>
            </w:r>
          </w:p>
          <w:p w:rsidR="00D716F6" w:rsidRDefault="00D716F6" w:rsidP="00E652CD">
            <w:r>
              <w:t xml:space="preserve">к договору от «___»_________20___г.  №_____ об образовании по образовательным программам дошкольного образования </w:t>
            </w:r>
          </w:p>
          <w:p w:rsidR="00D716F6" w:rsidRDefault="00D716F6" w:rsidP="00E652CD">
            <w:pPr>
              <w:jc w:val="right"/>
            </w:pPr>
          </w:p>
        </w:tc>
      </w:tr>
    </w:tbl>
    <w:tbl>
      <w:tblPr>
        <w:tblStyle w:val="a4"/>
        <w:tblpPr w:leftFromText="180" w:rightFromText="180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526"/>
        <w:gridCol w:w="2365"/>
        <w:gridCol w:w="2029"/>
        <w:gridCol w:w="2580"/>
        <w:gridCol w:w="979"/>
        <w:gridCol w:w="850"/>
      </w:tblGrid>
      <w:tr w:rsidR="00D716F6" w:rsidTr="00E652CD">
        <w:tc>
          <w:tcPr>
            <w:tcW w:w="526" w:type="dxa"/>
            <w:vMerge w:val="restart"/>
          </w:tcPr>
          <w:p w:rsidR="00D716F6" w:rsidRDefault="00D716F6" w:rsidP="00E652CD">
            <w:pPr>
              <w:jc w:val="center"/>
            </w:pPr>
            <w:r>
              <w:t>№</w:t>
            </w:r>
          </w:p>
        </w:tc>
        <w:tc>
          <w:tcPr>
            <w:tcW w:w="2365" w:type="dxa"/>
            <w:vMerge w:val="restart"/>
          </w:tcPr>
          <w:p w:rsidR="00D716F6" w:rsidRDefault="00D716F6" w:rsidP="00E652CD">
            <w:pPr>
              <w:jc w:val="center"/>
            </w:pPr>
            <w:r>
              <w:t>Наименование дополнительной образовательной услуги</w:t>
            </w:r>
          </w:p>
        </w:tc>
        <w:tc>
          <w:tcPr>
            <w:tcW w:w="1895" w:type="dxa"/>
            <w:vMerge w:val="restart"/>
          </w:tcPr>
          <w:p w:rsidR="00D716F6" w:rsidRDefault="00D716F6" w:rsidP="00E652CD">
            <w:pPr>
              <w:jc w:val="center"/>
            </w:pPr>
            <w:proofErr w:type="gramStart"/>
            <w:r>
              <w:t>Форма предоставления (оказания услуги (индивидуальная, групповая)</w:t>
            </w:r>
            <w:proofErr w:type="gramEnd"/>
          </w:p>
        </w:tc>
        <w:tc>
          <w:tcPr>
            <w:tcW w:w="2580" w:type="dxa"/>
            <w:vMerge w:val="restart"/>
          </w:tcPr>
          <w:p w:rsidR="00D716F6" w:rsidRDefault="00D716F6" w:rsidP="00E652CD">
            <w:pPr>
              <w:jc w:val="center"/>
            </w:pPr>
            <w:r>
              <w:t>Наименование образовательной программы (части образовательной программы)</w:t>
            </w:r>
          </w:p>
        </w:tc>
        <w:tc>
          <w:tcPr>
            <w:tcW w:w="1814" w:type="dxa"/>
            <w:gridSpan w:val="2"/>
          </w:tcPr>
          <w:p w:rsidR="00D716F6" w:rsidRDefault="00D716F6" w:rsidP="00E652CD">
            <w:pPr>
              <w:jc w:val="center"/>
            </w:pPr>
            <w:r>
              <w:t>Количество часов</w:t>
            </w:r>
          </w:p>
          <w:p w:rsidR="00D716F6" w:rsidRDefault="00D716F6" w:rsidP="00E652CD">
            <w:pPr>
              <w:jc w:val="center"/>
            </w:pP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  <w:vMerge/>
          </w:tcPr>
          <w:p w:rsidR="00D716F6" w:rsidRDefault="00D716F6" w:rsidP="00E652CD"/>
        </w:tc>
        <w:tc>
          <w:tcPr>
            <w:tcW w:w="964" w:type="dxa"/>
          </w:tcPr>
          <w:p w:rsidR="00D716F6" w:rsidRDefault="00D716F6" w:rsidP="00E652CD">
            <w:r>
              <w:t>в неделю</w:t>
            </w:r>
          </w:p>
        </w:tc>
        <w:tc>
          <w:tcPr>
            <w:tcW w:w="850" w:type="dxa"/>
          </w:tcPr>
          <w:p w:rsidR="00D716F6" w:rsidRDefault="00D716F6" w:rsidP="00E652CD">
            <w:r>
              <w:t>всего</w:t>
            </w:r>
          </w:p>
        </w:tc>
      </w:tr>
      <w:tr w:rsidR="00D716F6" w:rsidTr="00E652CD">
        <w:tc>
          <w:tcPr>
            <w:tcW w:w="526" w:type="dxa"/>
            <w:vMerge w:val="restart"/>
          </w:tcPr>
          <w:p w:rsidR="00D716F6" w:rsidRDefault="00D716F6" w:rsidP="00E652CD">
            <w:r>
              <w:t>1</w:t>
            </w:r>
          </w:p>
        </w:tc>
        <w:tc>
          <w:tcPr>
            <w:tcW w:w="2365" w:type="dxa"/>
            <w:vMerge w:val="restart"/>
          </w:tcPr>
          <w:p w:rsidR="00D716F6" w:rsidRDefault="00D716F6" w:rsidP="00E652CD">
            <w:r>
              <w:t>Образование дополнительное детей и взрослых</w:t>
            </w:r>
          </w:p>
        </w:tc>
        <w:tc>
          <w:tcPr>
            <w:tcW w:w="1895" w:type="dxa"/>
            <w:vMerge w:val="restart"/>
          </w:tcPr>
          <w:p w:rsidR="00D716F6" w:rsidRDefault="00D716F6" w:rsidP="00E652CD">
            <w:r>
              <w:t>Групповая и индивидуальная</w:t>
            </w:r>
          </w:p>
        </w:tc>
        <w:tc>
          <w:tcPr>
            <w:tcW w:w="2580" w:type="dxa"/>
          </w:tcPr>
          <w:p w:rsidR="00D716F6" w:rsidRDefault="00D716F6" w:rsidP="00E652CD">
            <w:r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</w:p>
        </w:tc>
        <w:tc>
          <w:tcPr>
            <w:tcW w:w="964" w:type="dxa"/>
          </w:tcPr>
          <w:p w:rsidR="00D716F6" w:rsidRDefault="00D716F6" w:rsidP="00E652CD">
            <w:r>
              <w:t>2 ч</w:t>
            </w:r>
          </w:p>
        </w:tc>
        <w:tc>
          <w:tcPr>
            <w:tcW w:w="850" w:type="dxa"/>
          </w:tcPr>
          <w:p w:rsidR="00D716F6" w:rsidRDefault="00D716F6" w:rsidP="00E652CD">
            <w:r>
              <w:t>140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«Веселые ритмы»</w:t>
            </w:r>
          </w:p>
        </w:tc>
        <w:tc>
          <w:tcPr>
            <w:tcW w:w="964" w:type="dxa"/>
          </w:tcPr>
          <w:p w:rsidR="00D716F6" w:rsidRDefault="00D716F6" w:rsidP="00E652CD">
            <w:r>
              <w:t>1ч</w:t>
            </w:r>
          </w:p>
        </w:tc>
        <w:tc>
          <w:tcPr>
            <w:tcW w:w="850" w:type="dxa"/>
          </w:tcPr>
          <w:p w:rsidR="00D716F6" w:rsidRDefault="00D716F6" w:rsidP="00E652CD">
            <w:r>
              <w:t>70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«Бумага волшебница»</w:t>
            </w:r>
          </w:p>
        </w:tc>
        <w:tc>
          <w:tcPr>
            <w:tcW w:w="964" w:type="dxa"/>
          </w:tcPr>
          <w:p w:rsidR="00D716F6" w:rsidRDefault="00D716F6" w:rsidP="00E652CD">
            <w:r>
              <w:t>1 ч</w:t>
            </w:r>
          </w:p>
        </w:tc>
        <w:tc>
          <w:tcPr>
            <w:tcW w:w="850" w:type="dxa"/>
          </w:tcPr>
          <w:p w:rsidR="00D716F6" w:rsidRDefault="00D716F6" w:rsidP="00E652CD">
            <w:r>
              <w:t>70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«Художественное творчество»</w:t>
            </w:r>
          </w:p>
        </w:tc>
        <w:tc>
          <w:tcPr>
            <w:tcW w:w="964" w:type="dxa"/>
          </w:tcPr>
          <w:p w:rsidR="00D716F6" w:rsidRDefault="00D716F6" w:rsidP="00E652CD">
            <w:r>
              <w:t>2 ч</w:t>
            </w:r>
          </w:p>
        </w:tc>
        <w:tc>
          <w:tcPr>
            <w:tcW w:w="850" w:type="dxa"/>
          </w:tcPr>
          <w:p w:rsidR="00D716F6" w:rsidRDefault="00D716F6" w:rsidP="00E652CD">
            <w:r>
              <w:t>210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«Занимательная математика»</w:t>
            </w:r>
          </w:p>
        </w:tc>
        <w:tc>
          <w:tcPr>
            <w:tcW w:w="964" w:type="dxa"/>
          </w:tcPr>
          <w:p w:rsidR="00D716F6" w:rsidRDefault="00D716F6" w:rsidP="00E652CD">
            <w:r>
              <w:t>2 ч</w:t>
            </w:r>
          </w:p>
        </w:tc>
        <w:tc>
          <w:tcPr>
            <w:tcW w:w="850" w:type="dxa"/>
          </w:tcPr>
          <w:p w:rsidR="00D716F6" w:rsidRDefault="00D716F6" w:rsidP="00E652CD">
            <w:r>
              <w:t>140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«Юный эколог»</w:t>
            </w:r>
          </w:p>
        </w:tc>
        <w:tc>
          <w:tcPr>
            <w:tcW w:w="964" w:type="dxa"/>
          </w:tcPr>
          <w:p w:rsidR="00D716F6" w:rsidRDefault="00D716F6" w:rsidP="00E652CD">
            <w:r>
              <w:t xml:space="preserve">1 ч </w:t>
            </w:r>
          </w:p>
        </w:tc>
        <w:tc>
          <w:tcPr>
            <w:tcW w:w="850" w:type="dxa"/>
          </w:tcPr>
          <w:p w:rsidR="00D716F6" w:rsidRDefault="00D716F6" w:rsidP="00E652CD">
            <w:r>
              <w:t>35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</w:t>
            </w:r>
            <w:proofErr w:type="spellStart"/>
            <w:r>
              <w:t>Сказкотерапия</w:t>
            </w:r>
            <w:proofErr w:type="spellEnd"/>
            <w:r>
              <w:t>»</w:t>
            </w:r>
          </w:p>
        </w:tc>
        <w:tc>
          <w:tcPr>
            <w:tcW w:w="964" w:type="dxa"/>
          </w:tcPr>
          <w:p w:rsidR="00D716F6" w:rsidRDefault="00D716F6" w:rsidP="00E652CD">
            <w:r>
              <w:t>1 ч</w:t>
            </w:r>
          </w:p>
        </w:tc>
        <w:tc>
          <w:tcPr>
            <w:tcW w:w="850" w:type="dxa"/>
          </w:tcPr>
          <w:p w:rsidR="00D716F6" w:rsidRDefault="00D716F6" w:rsidP="00E652CD">
            <w:r>
              <w:t>70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«Веселый английский»</w:t>
            </w:r>
          </w:p>
        </w:tc>
        <w:tc>
          <w:tcPr>
            <w:tcW w:w="964" w:type="dxa"/>
          </w:tcPr>
          <w:p w:rsidR="00D716F6" w:rsidRDefault="00D716F6" w:rsidP="00E652CD">
            <w:r>
              <w:t>2 ч</w:t>
            </w:r>
          </w:p>
        </w:tc>
        <w:tc>
          <w:tcPr>
            <w:tcW w:w="850" w:type="dxa"/>
          </w:tcPr>
          <w:p w:rsidR="00D716F6" w:rsidRDefault="00D716F6" w:rsidP="00E652CD">
            <w:r>
              <w:t>210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«Занимательный французский»</w:t>
            </w:r>
          </w:p>
        </w:tc>
        <w:tc>
          <w:tcPr>
            <w:tcW w:w="964" w:type="dxa"/>
          </w:tcPr>
          <w:p w:rsidR="00D716F6" w:rsidRDefault="00D716F6" w:rsidP="00E652CD">
            <w:r>
              <w:t>2 ч</w:t>
            </w:r>
          </w:p>
        </w:tc>
        <w:tc>
          <w:tcPr>
            <w:tcW w:w="850" w:type="dxa"/>
          </w:tcPr>
          <w:p w:rsidR="00D716F6" w:rsidRDefault="00D716F6" w:rsidP="00E652CD">
            <w:r>
              <w:t>210</w:t>
            </w:r>
          </w:p>
        </w:tc>
      </w:tr>
      <w:tr w:rsidR="00D716F6" w:rsidTr="00E652CD">
        <w:tc>
          <w:tcPr>
            <w:tcW w:w="526" w:type="dxa"/>
            <w:vMerge/>
          </w:tcPr>
          <w:p w:rsidR="00D716F6" w:rsidRDefault="00D716F6" w:rsidP="00E652CD"/>
        </w:tc>
        <w:tc>
          <w:tcPr>
            <w:tcW w:w="2365" w:type="dxa"/>
            <w:vMerge/>
          </w:tcPr>
          <w:p w:rsidR="00D716F6" w:rsidRDefault="00D716F6" w:rsidP="00E652CD"/>
        </w:tc>
        <w:tc>
          <w:tcPr>
            <w:tcW w:w="1895" w:type="dxa"/>
            <w:vMerge/>
          </w:tcPr>
          <w:p w:rsidR="00D716F6" w:rsidRDefault="00D716F6" w:rsidP="00E652CD"/>
        </w:tc>
        <w:tc>
          <w:tcPr>
            <w:tcW w:w="2580" w:type="dxa"/>
          </w:tcPr>
          <w:p w:rsidR="00D716F6" w:rsidRDefault="00D716F6" w:rsidP="00E652CD">
            <w:r>
              <w:t>«Веселый этикет»</w:t>
            </w:r>
          </w:p>
        </w:tc>
        <w:tc>
          <w:tcPr>
            <w:tcW w:w="964" w:type="dxa"/>
          </w:tcPr>
          <w:p w:rsidR="00D716F6" w:rsidRDefault="00D716F6" w:rsidP="00E652CD">
            <w:r>
              <w:t>2 ч</w:t>
            </w:r>
          </w:p>
        </w:tc>
        <w:tc>
          <w:tcPr>
            <w:tcW w:w="850" w:type="dxa"/>
          </w:tcPr>
          <w:p w:rsidR="00D716F6" w:rsidRDefault="00D716F6" w:rsidP="00E652CD">
            <w:r>
              <w:t>140</w:t>
            </w:r>
          </w:p>
        </w:tc>
      </w:tr>
    </w:tbl>
    <w:p w:rsidR="00D716F6" w:rsidRDefault="00D716F6" w:rsidP="00D716F6"/>
    <w:p w:rsidR="00D716F6" w:rsidRPr="00EB0FD7" w:rsidRDefault="00D716F6" w:rsidP="00D716F6"/>
    <w:p w:rsidR="00D716F6" w:rsidRPr="00EB0FD7" w:rsidRDefault="00D716F6" w:rsidP="00D716F6"/>
    <w:p w:rsidR="00D716F6" w:rsidRPr="00EB0FD7" w:rsidRDefault="00D716F6" w:rsidP="00D716F6"/>
    <w:p w:rsidR="00D716F6" w:rsidRPr="00EB0FD7" w:rsidRDefault="00D716F6" w:rsidP="00D716F6"/>
    <w:p w:rsidR="00D716F6" w:rsidRDefault="00D716F6" w:rsidP="00D716F6">
      <w:pPr>
        <w:tabs>
          <w:tab w:val="left" w:pos="1410"/>
        </w:tabs>
      </w:pPr>
      <w:r>
        <w:tab/>
      </w:r>
    </w:p>
    <w:p w:rsidR="00D716F6" w:rsidRDefault="00D716F6" w:rsidP="00D716F6">
      <w:pPr>
        <w:tabs>
          <w:tab w:val="left" w:pos="1410"/>
        </w:tabs>
      </w:pPr>
    </w:p>
    <w:p w:rsidR="00D716F6" w:rsidRDefault="00D716F6" w:rsidP="00D716F6">
      <w:pPr>
        <w:tabs>
          <w:tab w:val="left" w:pos="1410"/>
        </w:tabs>
      </w:pPr>
    </w:p>
    <w:p w:rsidR="00D716F6" w:rsidRDefault="00D716F6" w:rsidP="00D716F6">
      <w:pPr>
        <w:tabs>
          <w:tab w:val="left" w:pos="1410"/>
        </w:tabs>
      </w:pPr>
    </w:p>
    <w:p w:rsidR="00D716F6" w:rsidRDefault="00D716F6" w:rsidP="00D716F6">
      <w:pPr>
        <w:tabs>
          <w:tab w:val="left" w:pos="1410"/>
        </w:tabs>
      </w:pPr>
    </w:p>
    <w:p w:rsidR="00D716F6" w:rsidRPr="00EB0FD7" w:rsidRDefault="00D716F6" w:rsidP="00D716F6">
      <w:pPr>
        <w:tabs>
          <w:tab w:val="left" w:pos="1410"/>
        </w:tabs>
      </w:pPr>
    </w:p>
    <w:tbl>
      <w:tblPr>
        <w:tblW w:w="9540" w:type="dxa"/>
        <w:jc w:val="center"/>
        <w:tblInd w:w="-511" w:type="dxa"/>
        <w:tblLook w:val="01E0" w:firstRow="1" w:lastRow="1" w:firstColumn="1" w:lastColumn="1" w:noHBand="0" w:noVBand="0"/>
      </w:tblPr>
      <w:tblGrid>
        <w:gridCol w:w="4771"/>
        <w:gridCol w:w="4769"/>
      </w:tblGrid>
      <w:tr w:rsidR="00D716F6" w:rsidRPr="007B3022" w:rsidTr="00E652CD">
        <w:trPr>
          <w:trHeight w:val="285"/>
          <w:jc w:val="center"/>
        </w:trPr>
        <w:tc>
          <w:tcPr>
            <w:tcW w:w="4771" w:type="dxa"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  <w:r w:rsidRPr="007B3022">
              <w:rPr>
                <w:b/>
                <w:sz w:val="22"/>
                <w:szCs w:val="22"/>
              </w:rPr>
              <w:t>Руководитель:</w:t>
            </w:r>
          </w:p>
        </w:tc>
        <w:tc>
          <w:tcPr>
            <w:tcW w:w="4769" w:type="dxa"/>
          </w:tcPr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  <w:r w:rsidRPr="007B3022">
              <w:rPr>
                <w:b/>
                <w:sz w:val="22"/>
                <w:szCs w:val="22"/>
              </w:rPr>
              <w:t>Родитель:</w:t>
            </w:r>
          </w:p>
        </w:tc>
      </w:tr>
      <w:tr w:rsidR="00D716F6" w:rsidRPr="00730855" w:rsidTr="00E652CD">
        <w:trPr>
          <w:trHeight w:val="1457"/>
          <w:jc w:val="center"/>
        </w:trPr>
        <w:tc>
          <w:tcPr>
            <w:tcW w:w="4771" w:type="dxa"/>
          </w:tcPr>
          <w:p w:rsidR="00D716F6" w:rsidRDefault="00D716F6" w:rsidP="00E652CD">
            <w:pPr>
              <w:ind w:right="-5"/>
              <w:rPr>
                <w:b/>
              </w:rPr>
            </w:pPr>
          </w:p>
          <w:p w:rsidR="00D716F6" w:rsidRPr="007B3022" w:rsidRDefault="00D716F6" w:rsidP="00E652CD">
            <w:pPr>
              <w:ind w:right="-5"/>
              <w:rPr>
                <w:b/>
              </w:rPr>
            </w:pPr>
            <w:r w:rsidRPr="007B3022">
              <w:rPr>
                <w:b/>
                <w:sz w:val="22"/>
                <w:szCs w:val="22"/>
              </w:rPr>
              <w:t>_______________________ /</w:t>
            </w:r>
            <w:r>
              <w:rPr>
                <w:sz w:val="22"/>
                <w:szCs w:val="22"/>
                <w:u w:val="single"/>
              </w:rPr>
              <w:t>В.Л. Савенков</w:t>
            </w:r>
            <w:r w:rsidRPr="007B3022">
              <w:rPr>
                <w:b/>
                <w:sz w:val="22"/>
                <w:szCs w:val="22"/>
              </w:rPr>
              <w:t>/</w:t>
            </w:r>
          </w:p>
          <w:p w:rsidR="00D716F6" w:rsidRPr="007B3022" w:rsidRDefault="00D716F6" w:rsidP="00E652CD">
            <w:pPr>
              <w:ind w:right="-5"/>
              <w:rPr>
                <w:b/>
              </w:rPr>
            </w:pPr>
          </w:p>
          <w:p w:rsidR="00D716F6" w:rsidRPr="007B3022" w:rsidRDefault="00D716F6" w:rsidP="00E652CD">
            <w:pPr>
              <w:ind w:right="-5"/>
            </w:pPr>
            <w:r w:rsidRPr="007B3022">
              <w:rPr>
                <w:sz w:val="22"/>
                <w:szCs w:val="22"/>
              </w:rPr>
              <w:t>«___» ______________________ 20 ___ г.</w:t>
            </w:r>
          </w:p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</w:tc>
        <w:tc>
          <w:tcPr>
            <w:tcW w:w="4769" w:type="dxa"/>
          </w:tcPr>
          <w:p w:rsidR="00D716F6" w:rsidRDefault="00D716F6" w:rsidP="00E652CD">
            <w:pPr>
              <w:ind w:left="85" w:right="-5"/>
              <w:jc w:val="both"/>
            </w:pPr>
          </w:p>
          <w:p w:rsidR="00D716F6" w:rsidRPr="007B3022" w:rsidRDefault="00D716F6" w:rsidP="00E652CD">
            <w:pPr>
              <w:ind w:left="85" w:right="-5"/>
              <w:jc w:val="both"/>
            </w:pPr>
            <w:r w:rsidRPr="007B3022">
              <w:rPr>
                <w:sz w:val="22"/>
                <w:szCs w:val="22"/>
              </w:rPr>
              <w:t>________________ /_______________/</w:t>
            </w:r>
          </w:p>
          <w:p w:rsidR="00D716F6" w:rsidRPr="007B3022" w:rsidRDefault="00D716F6" w:rsidP="00E652CD">
            <w:pPr>
              <w:ind w:left="85" w:right="-5"/>
              <w:jc w:val="both"/>
              <w:rPr>
                <w:b/>
              </w:rPr>
            </w:pPr>
          </w:p>
          <w:p w:rsidR="00D716F6" w:rsidRPr="007B3022" w:rsidRDefault="00D716F6" w:rsidP="00E652CD">
            <w:pPr>
              <w:ind w:left="85" w:right="-5"/>
              <w:jc w:val="both"/>
            </w:pPr>
            <w:r w:rsidRPr="007B3022">
              <w:rPr>
                <w:sz w:val="22"/>
                <w:szCs w:val="22"/>
              </w:rPr>
              <w:t>«___» _____________ 20 ___ г.</w:t>
            </w:r>
          </w:p>
          <w:p w:rsidR="00D716F6" w:rsidRPr="00730855" w:rsidRDefault="00D716F6" w:rsidP="00E652CD">
            <w:pPr>
              <w:tabs>
                <w:tab w:val="left" w:pos="1560"/>
              </w:tabs>
              <w:ind w:left="85" w:right="-5"/>
              <w:jc w:val="both"/>
              <w:rPr>
                <w:b/>
              </w:rPr>
            </w:pPr>
          </w:p>
        </w:tc>
      </w:tr>
    </w:tbl>
    <w:p w:rsidR="00D716F6" w:rsidRPr="00EB0FD7" w:rsidRDefault="00D716F6" w:rsidP="00D716F6">
      <w:pPr>
        <w:tabs>
          <w:tab w:val="left" w:pos="1410"/>
        </w:tabs>
      </w:pPr>
    </w:p>
    <w:p w:rsidR="00D716F6" w:rsidRPr="00EB0FD7" w:rsidRDefault="00D716F6" w:rsidP="00D716F6"/>
    <w:p w:rsidR="00D716F6" w:rsidRPr="00EB0FD7" w:rsidRDefault="00D716F6" w:rsidP="00D716F6"/>
    <w:p w:rsidR="00D716F6" w:rsidRPr="00EB0FD7" w:rsidRDefault="00D716F6" w:rsidP="00D716F6"/>
    <w:p w:rsidR="00D716F6" w:rsidRPr="00EB0FD7" w:rsidRDefault="00D716F6" w:rsidP="00D716F6"/>
    <w:p w:rsidR="00652E00" w:rsidRDefault="00652E00"/>
    <w:sectPr w:rsidR="00652E00" w:rsidSect="008D310E">
      <w:pgSz w:w="11905" w:h="16838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F6"/>
    <w:rsid w:val="0000088F"/>
    <w:rsid w:val="005E7E76"/>
    <w:rsid w:val="00652E00"/>
    <w:rsid w:val="008D310E"/>
    <w:rsid w:val="00D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D7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1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7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D7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1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7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7798A24E6C24EA04EFD848001D085C53C26B468B6C2E5DAC0D2F7BC68G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7798A24E6C24EA04EFD848001D085C53D27B66EB2C2E5DAC0D2F7BC68GAM" TargetMode="External"/><Relationship Id="rId5" Type="http://schemas.openxmlformats.org/officeDocument/2006/relationships/hyperlink" Target="consultantplus://offline/ref=5767798A24E6C24EA04EFD848001D085C53E2DB56FB7C2E5DAC0D2F7BC68G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2016-02-17T11:20:00Z</dcterms:created>
  <dcterms:modified xsi:type="dcterms:W3CDTF">2016-02-17T11:23:00Z</dcterms:modified>
</cp:coreProperties>
</file>