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01" w:rsidRDefault="00CF5D01" w:rsidP="00CF5D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:rsidR="00CF5D01" w:rsidRDefault="00CF5D01" w:rsidP="00CF5D0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по образовательным программам </w:t>
      </w:r>
    </w:p>
    <w:p w:rsidR="00CF5D01" w:rsidRDefault="00CF5D01" w:rsidP="00CF5D0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CF5D01" w:rsidRDefault="00CF5D01" w:rsidP="00CF5D0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CF5D01" w:rsidTr="006E6645">
        <w:tc>
          <w:tcPr>
            <w:tcW w:w="4784" w:type="dxa"/>
            <w:hideMark/>
          </w:tcPr>
          <w:p w:rsidR="00CF5D01" w:rsidRDefault="00CF5D01" w:rsidP="006E664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г. Новомосковск</w:t>
            </w:r>
          </w:p>
          <w:p w:rsidR="00CF5D01" w:rsidRDefault="00CF5D01" w:rsidP="006E66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(место заключения договора)</w:t>
            </w:r>
          </w:p>
        </w:tc>
        <w:tc>
          <w:tcPr>
            <w:tcW w:w="4785" w:type="dxa"/>
            <w:hideMark/>
          </w:tcPr>
          <w:p w:rsidR="00CF5D01" w:rsidRDefault="00CF5D01" w:rsidP="006E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«    »                          20        г</w:t>
            </w:r>
          </w:p>
          <w:p w:rsidR="00CF5D01" w:rsidRDefault="00CF5D01" w:rsidP="006E66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 заключения договора)</w:t>
            </w:r>
          </w:p>
        </w:tc>
      </w:tr>
    </w:tbl>
    <w:p w:rsidR="00CF5D01" w:rsidRDefault="00CF5D01" w:rsidP="00CF5D01">
      <w:pPr>
        <w:pStyle w:val="ConsPlusNonformat"/>
        <w:ind w:firstLine="567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Муниципальное бюджетное дошкольное образовательное учреждение «Центр развития ребенка – детский сад №37» (МБДОУ «ЦРР-Детский сад №37»)_________</w:t>
      </w:r>
    </w:p>
    <w:p w:rsidR="00CF5D01" w:rsidRDefault="00CF5D01" w:rsidP="00CF5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осуществляющая   образовательную   деятельность  (далее  -  образовательная организация) на основании лицензии от "27" января 2015 г. N 0133/02219, выданной Министерством образования Тульской области</w:t>
      </w:r>
      <w:r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именуемое в дальнейшем "Исполнитель", в лице   заведующего Конистеровой Вероники Владимировны, действующего на основании Устава, и</w:t>
      </w:r>
    </w:p>
    <w:p w:rsidR="00CF5D01" w:rsidRDefault="00CF5D01" w:rsidP="00CF5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5D01" w:rsidTr="006E664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D01" w:rsidRDefault="00CF5D01" w:rsidP="006E66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F5D01" w:rsidRDefault="00CF5D01" w:rsidP="00CF5D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наличии)/родителя (законного представителя))</w:t>
      </w:r>
    </w:p>
    <w:p w:rsidR="00CF5D01" w:rsidRDefault="00CF5D01" w:rsidP="00CF5D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в дальнейшем "Заказчик", действующих в интересах несовершеннолетнего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</w:tblGrid>
      <w:tr w:rsidR="00CF5D01" w:rsidTr="006E6645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D01" w:rsidRDefault="00CF5D01" w:rsidP="006E664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F5D01" w:rsidRDefault="00CF5D01" w:rsidP="006E664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bookmarkStart w:id="0" w:name="_GoBack"/>
        <w:bookmarkEnd w:id="0"/>
      </w:tr>
    </w:tbl>
    <w:p w:rsidR="00CF5D01" w:rsidRDefault="00CF5D01" w:rsidP="00CF5D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(фамилия, имя, отчество (при наличии), дата рождения воспитанника)</w:t>
      </w:r>
    </w:p>
    <w:p w:rsidR="00CF5D01" w:rsidRDefault="00CF5D01" w:rsidP="00CF5D0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F5D01" w:rsidTr="006E664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D01" w:rsidRDefault="00CF5D01" w:rsidP="006E664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  <w:p w:rsidR="00CF5D01" w:rsidRDefault="00CF5D01" w:rsidP="006E664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F5D01" w:rsidTr="006E6645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5D01" w:rsidRDefault="00CF5D01" w:rsidP="006E664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F5D01" w:rsidRDefault="00CF5D01" w:rsidP="00CF5D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(адрес места жительства ребенка с указанием   индекса)</w:t>
      </w:r>
    </w:p>
    <w:p w:rsidR="00CF5D01" w:rsidRDefault="00CF5D01" w:rsidP="00CF5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>
        <w:rPr>
          <w:rFonts w:ascii="Times New Roman" w:hAnsi="Times New Roman" w:cs="Times New Roman"/>
          <w:b/>
          <w:sz w:val="22"/>
          <w:szCs w:val="22"/>
        </w:rPr>
        <w:t>очная.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b/>
          <w:sz w:val="22"/>
          <w:szCs w:val="22"/>
        </w:rPr>
        <w:t>сновная образовательная программа дошкольного образования» МБДОУ «ЦРР-Детский сад №37».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>
        <w:rPr>
          <w:rFonts w:ascii="Times New Roman" w:hAnsi="Times New Roman" w:cs="Times New Roman"/>
          <w:b/>
          <w:sz w:val="22"/>
          <w:szCs w:val="22"/>
        </w:rPr>
        <w:t>: _______ календарных лет (года).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образовательной организации – пятидневный, </w:t>
      </w:r>
      <w:r>
        <w:rPr>
          <w:rFonts w:ascii="Times New Roman" w:hAnsi="Times New Roman" w:cs="Times New Roman"/>
          <w:b/>
          <w:sz w:val="22"/>
          <w:szCs w:val="22"/>
        </w:rPr>
        <w:t>с 7:30 до  18:30 (11-ти часовое пребывание)</w:t>
      </w:r>
      <w:r>
        <w:rPr>
          <w:rFonts w:ascii="Times New Roman" w:hAnsi="Times New Roman" w:cs="Times New Roman"/>
          <w:sz w:val="22"/>
          <w:szCs w:val="22"/>
        </w:rPr>
        <w:t>, выходные дни - суббота, воскресенье, праздничные дни.</w:t>
      </w:r>
    </w:p>
    <w:p w:rsidR="00CF5D01" w:rsidRDefault="00CF5D01" w:rsidP="00CF5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CF5D01" w:rsidTr="006E6645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D01" w:rsidRDefault="00CF5D01" w:rsidP="006E66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5D01" w:rsidRDefault="00CF5D01" w:rsidP="006E6645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общеразвивающей  направленности</w:t>
            </w:r>
          </w:p>
        </w:tc>
      </w:tr>
    </w:tbl>
    <w:p w:rsidR="00CF5D01" w:rsidRDefault="00CF5D01" w:rsidP="00CF5D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(направленность группы)</w:t>
      </w: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2. Взаимодействие Сторон 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 Договоре об оказании платных образовательных услуг.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CF5D01" w:rsidRDefault="00CF5D01" w:rsidP="00CF5D0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2.2. Заказчик вправе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CF5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деятельности.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CF5D01" w:rsidRDefault="00CF5D01" w:rsidP="00CF5D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2.2.5. Находиться  с  Воспитанником  в  образовательной  организации в период его адаптации 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3-х дней________________________________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CF5D01" w:rsidRDefault="00CF5D01" w:rsidP="00CF5D0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(продолжительность пребывания Заказчика в образовательной организации)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разделом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5.05.2014) &quot;О защите прав потребителей&quot;{КонсультантПлюс}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8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r:id="rId9" w:anchor="Par78" w:tooltip="Ссылка на текущий документ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пунктом 1.3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CF5D01" w:rsidRDefault="00CF5D01" w:rsidP="00CF5D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2.3.10. Обеспечивать Воспитанника необходимым сбалансированным 4-х разовым питанием в соответствии с режимом, установленным санитарно-эпидемиологическими правилами и нормативами.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3739"/>
      </w:tblGrid>
      <w:tr w:rsidR="00CF5D01" w:rsidTr="006E6645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приема пищи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Режим питания детей в дошкольных </w:t>
            </w:r>
            <w:r>
              <w:rPr>
                <w:sz w:val="22"/>
                <w:szCs w:val="22"/>
                <w:lang w:eastAsia="en-US"/>
              </w:rPr>
              <w:br/>
              <w:t>образовательных организациях (группах)</w:t>
            </w:r>
          </w:p>
        </w:tc>
      </w:tr>
      <w:tr w:rsidR="00CF5D01" w:rsidTr="006E6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8:30 – 9:00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завтрак</w:t>
            </w:r>
          </w:p>
        </w:tc>
      </w:tr>
      <w:tr w:rsidR="00CF5D01" w:rsidTr="006E6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10:30 – 11:00 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второй завтрак</w:t>
            </w:r>
          </w:p>
        </w:tc>
      </w:tr>
      <w:tr w:rsidR="00CF5D01" w:rsidTr="006E6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12:00 – 13:00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обед</w:t>
            </w:r>
          </w:p>
        </w:tc>
      </w:tr>
    </w:tbl>
    <w:p w:rsidR="00CF5D01" w:rsidRDefault="00CF5D01" w:rsidP="00CF5D01">
      <w:pPr>
        <w:spacing w:before="100" w:beforeAutospacing="1" w:after="100" w:afterAutospacing="1" w:line="276" w:lineRule="auto"/>
        <w:jc w:val="center"/>
        <w:rPr>
          <w:sz w:val="22"/>
          <w:szCs w:val="22"/>
          <w:lang w:eastAsia="en-US"/>
        </w:rPr>
        <w:sectPr w:rsidR="00CF5D01" w:rsidSect="00A56ED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3739"/>
      </w:tblGrid>
      <w:tr w:rsidR="00CF5D01" w:rsidTr="006E664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15:30 – 16:00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5D01" w:rsidRDefault="00CF5D01" w:rsidP="006E6645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полдник</w:t>
            </w:r>
          </w:p>
        </w:tc>
      </w:tr>
    </w:tbl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CF5D01" w:rsidRDefault="00CF5D01" w:rsidP="00CF5D0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2.3.12. Уведомить Заказчика в течени</w:t>
      </w: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3-х рабочих дней  о нецелесообразности оказания Воспитаннику образовательной услуги в объеме, предусмотренном    </w:t>
      </w:r>
      <w:hyperlink r:id="rId10" w:anchor="Par74" w:tooltip="Ссылка на текущий документ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разделом   I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закона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F5D01" w:rsidRDefault="00CF5D01" w:rsidP="00CF5D01">
      <w:pPr>
        <w:pStyle w:val="ConsPlusNormal"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Воспитанником, в размере и порядке, </w:t>
      </w:r>
      <w:proofErr w:type="gramStart"/>
      <w:r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разделе _3_ настоящего Договора.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2.4.6. </w:t>
      </w:r>
      <w:r>
        <w:rPr>
          <w:rFonts w:ascii="Times New Roman" w:hAnsi="Times New Roman" w:cs="Times New Roman"/>
          <w:b/>
          <w:sz w:val="22"/>
          <w:szCs w:val="22"/>
        </w:rPr>
        <w:t>Информировать Исполнителя о предстоящем отсутствии Воспитанника в образовательной организации или его болезни лично или по телефонам 8/48762/9-04-49; 8/48762/9-07-31 до 9:00 текущего дня.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Размер, сроки и порядок оплаты за присмотр и уход</w:t>
      </w:r>
    </w:p>
    <w:p w:rsidR="00CF5D01" w:rsidRDefault="00CF5D01" w:rsidP="00CF5D0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за Воспитанником. </w:t>
      </w:r>
    </w:p>
    <w:p w:rsidR="00CF5D01" w:rsidRDefault="00CF5D01" w:rsidP="00CF5D0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Par144"/>
      <w:bookmarkEnd w:id="1"/>
      <w:r>
        <w:rPr>
          <w:rFonts w:ascii="Times New Roman" w:hAnsi="Times New Roman" w:cs="Times New Roman"/>
          <w:sz w:val="22"/>
          <w:szCs w:val="22"/>
        </w:rPr>
        <w:t xml:space="preserve">3.1. Стоимость  услуг Исполнителя за питание и расходные материалы на Воспитанника (далее - родительская плата) составляет </w:t>
      </w:r>
      <w:r w:rsidR="009C377F">
        <w:rPr>
          <w:rFonts w:ascii="Times New Roman" w:hAnsi="Times New Roman" w:cs="Times New Roman"/>
          <w:sz w:val="22"/>
          <w:szCs w:val="22"/>
        </w:rPr>
        <w:t xml:space="preserve">до 3-х лет: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1793руб 90</w:t>
      </w:r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коп/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(одна тысяча семьсот девяносто три рубля 90копеек/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  <w:r w:rsidR="009C377F" w:rsidRPr="009C377F">
        <w:rPr>
          <w:rFonts w:ascii="Times New Roman" w:hAnsi="Times New Roman" w:cs="Times New Roman"/>
          <w:sz w:val="24"/>
          <w:szCs w:val="24"/>
          <w:u w:val="single"/>
        </w:rPr>
        <w:t>с 3-х лет</w:t>
      </w:r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2172, 46 коп/</w:t>
      </w:r>
      <w:proofErr w:type="spellStart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(одна тысяча сто семьдесят два рубля, 46 копеек/</w:t>
      </w:r>
      <w:proofErr w:type="spellStart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5D01" w:rsidRDefault="00CF5D01" w:rsidP="00CF5D01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за питание и расходные материалы, соразмерно количеству календарных дней, в течение которых оказывалась услуга.</w:t>
      </w:r>
    </w:p>
    <w:p w:rsidR="009C377F" w:rsidRDefault="00CF5D01" w:rsidP="009C377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3.3. Заказчик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ежемесячно </w:t>
      </w:r>
      <w:r>
        <w:rPr>
          <w:rFonts w:ascii="Times New Roman" w:hAnsi="Times New Roman" w:cs="Times New Roman"/>
          <w:sz w:val="22"/>
          <w:szCs w:val="22"/>
        </w:rPr>
        <w:t xml:space="preserve">вносит  родительскую плату за питание и расходные материалы на Воспитанника, указанную в </w:t>
      </w:r>
      <w:hyperlink r:id="rId12" w:anchor="Par144" w:tooltip="Ссылка на текущий документ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пункте 3.1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</w:t>
      </w:r>
      <w:r w:rsidR="009C377F">
        <w:rPr>
          <w:rFonts w:ascii="Times New Roman" w:hAnsi="Times New Roman" w:cs="Times New Roman"/>
          <w:sz w:val="22"/>
          <w:szCs w:val="22"/>
        </w:rPr>
        <w:t xml:space="preserve">до 3-х лет: </w:t>
      </w:r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1793руб 90 коп/</w:t>
      </w:r>
      <w:proofErr w:type="spellStart"/>
      <w:proofErr w:type="gramStart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proofErr w:type="gramEnd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(одна тысяча семьсот девяносто три рубля 90копеек/</w:t>
      </w:r>
      <w:proofErr w:type="spellStart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); </w:t>
      </w:r>
      <w:r w:rsidR="009C377F" w:rsidRPr="009C377F">
        <w:rPr>
          <w:rFonts w:ascii="Times New Roman" w:hAnsi="Times New Roman" w:cs="Times New Roman"/>
          <w:sz w:val="24"/>
          <w:szCs w:val="24"/>
          <w:u w:val="single"/>
        </w:rPr>
        <w:t>с 3-х лет</w:t>
      </w:r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2172, 46 коп/</w:t>
      </w:r>
      <w:proofErr w:type="spellStart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(одна тысяча сто семьдесят два рубля, 46 копеек/</w:t>
      </w:r>
      <w:proofErr w:type="spellStart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>мес</w:t>
      </w:r>
      <w:proofErr w:type="spellEnd"/>
      <w:r w:rsidR="009C377F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CF5D01" w:rsidRDefault="00CF5D01" w:rsidP="009C377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3.4. Оплата производится в срок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до 10 числа периода, подлежащего оплате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на счет, указанный в разделе  </w:t>
      </w:r>
      <w:r>
        <w:rPr>
          <w:rFonts w:ascii="Times New Roman" w:hAnsi="Times New Roman" w:cs="Times New Roman"/>
          <w:b/>
          <w:sz w:val="22"/>
          <w:szCs w:val="22"/>
        </w:rPr>
        <w:t xml:space="preserve">7 </w:t>
      </w:r>
      <w:r>
        <w:rPr>
          <w:rFonts w:ascii="Times New Roman" w:hAnsi="Times New Roman" w:cs="Times New Roman"/>
          <w:sz w:val="22"/>
          <w:szCs w:val="22"/>
        </w:rPr>
        <w:t xml:space="preserve"> настоящего Договора через банк   или информационно-коммуникационную сеть «Интернет».</w:t>
      </w:r>
    </w:p>
    <w:p w:rsidR="00CF5D01" w:rsidRDefault="00CF5D01" w:rsidP="00CF5D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F5D01" w:rsidRPr="009C377F" w:rsidRDefault="00CF5D01" w:rsidP="009C377F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CF5D01" w:rsidRDefault="00CF5D01" w:rsidP="00CF5D01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  <w:sectPr w:rsidR="00CF5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4. Ответственность за неисполнение или ненадлежащее</w:t>
      </w:r>
    </w:p>
    <w:p w:rsidR="00CF5D01" w:rsidRDefault="00CF5D01" w:rsidP="00CF5D0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CF5D01" w:rsidRDefault="00CF5D01" w:rsidP="00CF5D0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CF5D01" w:rsidRDefault="00CF5D01" w:rsidP="00CF5D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CF5D01" w:rsidRDefault="00CF5D01" w:rsidP="00CF5D01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до достижения ребенком семи лет (но не позже достижения Воспитанником возраста восьми лет).</w:t>
      </w:r>
    </w:p>
    <w:p w:rsidR="00CF5D01" w:rsidRDefault="00CF5D01" w:rsidP="00CF5D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6.2. Настоящий Договор составлен в экземплярах, имеющих равную юридическую силу, по одному для каждой из Сторон.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F5D01" w:rsidRDefault="00CF5D01" w:rsidP="00CF5D0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CF5D01" w:rsidRDefault="00CF5D01" w:rsidP="00CF5D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115" w:type="dxa"/>
        <w:jc w:val="center"/>
        <w:tblInd w:w="-511" w:type="dxa"/>
        <w:tblLook w:val="01E0" w:firstRow="1" w:lastRow="1" w:firstColumn="1" w:lastColumn="1" w:noHBand="0" w:noVBand="0"/>
      </w:tblPr>
      <w:tblGrid>
        <w:gridCol w:w="4346"/>
        <w:gridCol w:w="1383"/>
        <w:gridCol w:w="1192"/>
        <w:gridCol w:w="2194"/>
      </w:tblGrid>
      <w:tr w:rsidR="00CF5D01" w:rsidTr="006E6645">
        <w:trPr>
          <w:trHeight w:val="285"/>
          <w:jc w:val="center"/>
        </w:trPr>
        <w:tc>
          <w:tcPr>
            <w:tcW w:w="4346" w:type="dxa"/>
            <w:hideMark/>
          </w:tcPr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</w:tc>
        <w:tc>
          <w:tcPr>
            <w:tcW w:w="4769" w:type="dxa"/>
            <w:gridSpan w:val="3"/>
            <w:hideMark/>
          </w:tcPr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Заказчик: </w:t>
            </w:r>
          </w:p>
        </w:tc>
      </w:tr>
      <w:tr w:rsidR="00CF5D01" w:rsidTr="006E6645">
        <w:trPr>
          <w:trHeight w:val="285"/>
          <w:jc w:val="center"/>
        </w:trPr>
        <w:tc>
          <w:tcPr>
            <w:tcW w:w="4346" w:type="dxa"/>
            <w:vMerge w:val="restart"/>
          </w:tcPr>
          <w:p w:rsidR="00CF5D01" w:rsidRDefault="00CF5D01" w:rsidP="006E664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дошкольное</w:t>
            </w:r>
          </w:p>
          <w:p w:rsidR="00CF5D01" w:rsidRDefault="00CF5D01" w:rsidP="006E664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образовательное учреждение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«Центр развития ребенка – детский сад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№37» МБДОУ «ЦРР - Детский сад №37»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Адрес: Шахтерская  ул., д. 10-а, 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мкр. Сокольники, г. Новомосковск, </w:t>
            </w:r>
            <w:proofErr w:type="gramStart"/>
            <w:r>
              <w:rPr>
                <w:sz w:val="22"/>
                <w:szCs w:val="22"/>
                <w:lang w:eastAsia="en-US"/>
              </w:rPr>
              <w:t>Тульская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обл.301680 </w:t>
            </w:r>
          </w:p>
          <w:p w:rsidR="00CF5D01" w:rsidRDefault="00CF5D01" w:rsidP="006E664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тел./факс 8 (48762) 90-7-31/90-4-49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ИНН/КПП 7116509537/711601001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Реквизиты: Финансовое управление администрации муниципального образования  город Новомосковск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РКЦ города Новомосковска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БИК   047054000</w:t>
            </w:r>
          </w:p>
          <w:p w:rsidR="00CF5D01" w:rsidRDefault="00CF5D01" w:rsidP="006E66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/с 40701810270543000001</w:t>
            </w:r>
          </w:p>
          <w:p w:rsidR="00CF5D01" w:rsidRDefault="00CF5D01" w:rsidP="006E6645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Заведующий_____________________         /</w:t>
            </w:r>
            <w:r>
              <w:rPr>
                <w:sz w:val="22"/>
                <w:szCs w:val="22"/>
                <w:u w:val="single"/>
                <w:lang w:eastAsia="en-US"/>
              </w:rPr>
              <w:t>В.В. Конистерова</w:t>
            </w:r>
            <w:r>
              <w:rPr>
                <w:b/>
                <w:sz w:val="22"/>
                <w:szCs w:val="22"/>
                <w:lang w:eastAsia="en-US"/>
              </w:rPr>
              <w:t>/</w:t>
            </w:r>
          </w:p>
          <w:p w:rsidR="00CF5D01" w:rsidRDefault="00CF5D01" w:rsidP="006E6645">
            <w:pPr>
              <w:spacing w:line="276" w:lineRule="auto"/>
              <w:ind w:right="-5"/>
              <w:rPr>
                <w:b/>
                <w:sz w:val="22"/>
                <w:szCs w:val="22"/>
                <w:lang w:eastAsia="en-US"/>
              </w:rPr>
            </w:pPr>
          </w:p>
          <w:p w:rsidR="00CF5D01" w:rsidRDefault="00CF5D01" w:rsidP="006E6645">
            <w:pPr>
              <w:spacing w:line="276" w:lineRule="auto"/>
              <w:ind w:right="-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 ______________________ 20 ___ г.</w:t>
            </w:r>
          </w:p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М.П.</w:t>
            </w:r>
          </w:p>
        </w:tc>
        <w:tc>
          <w:tcPr>
            <w:tcW w:w="4769" w:type="dxa"/>
            <w:gridSpan w:val="3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F5D01" w:rsidTr="006E6645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3"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F5D01" w:rsidTr="006E6645">
        <w:trPr>
          <w:trHeight w:val="373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Адрес:</w:t>
            </w:r>
          </w:p>
        </w:tc>
        <w:tc>
          <w:tcPr>
            <w:tcW w:w="3386" w:type="dxa"/>
            <w:gridSpan w:val="2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F5D01" w:rsidTr="006E6645">
        <w:trPr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3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F5D01" w:rsidTr="006E6645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3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right="-5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Паспортные данные: </w:t>
            </w:r>
          </w:p>
        </w:tc>
      </w:tr>
      <w:tr w:rsidR="00CF5D01" w:rsidTr="006E6645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3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Выдан:  </w:t>
            </w:r>
          </w:p>
        </w:tc>
      </w:tr>
      <w:tr w:rsidR="00CF5D01" w:rsidTr="006E6645">
        <w:trPr>
          <w:trHeight w:val="570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3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CF5D01" w:rsidTr="006E6645">
        <w:trPr>
          <w:trHeight w:val="285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575" w:type="dxa"/>
            <w:gridSpan w:val="2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Дата выдачи </w:t>
            </w:r>
          </w:p>
        </w:tc>
        <w:tc>
          <w:tcPr>
            <w:tcW w:w="2194" w:type="dxa"/>
            <w:hideMark/>
          </w:tcPr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F5D01" w:rsidTr="006E6645">
        <w:trPr>
          <w:trHeight w:val="1565"/>
          <w:jc w:val="center"/>
        </w:trPr>
        <w:tc>
          <w:tcPr>
            <w:tcW w:w="0" w:type="auto"/>
            <w:vMerge/>
            <w:vAlign w:val="center"/>
            <w:hideMark/>
          </w:tcPr>
          <w:p w:rsidR="00CF5D01" w:rsidRDefault="00CF5D01" w:rsidP="006E664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69" w:type="dxa"/>
            <w:gridSpan w:val="3"/>
          </w:tcPr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sz w:val="22"/>
                <w:szCs w:val="22"/>
                <w:lang w:eastAsia="en-US"/>
              </w:rPr>
            </w:pPr>
          </w:p>
          <w:p w:rsidR="00CF5D01" w:rsidRDefault="00CF5D01" w:rsidP="006E6645">
            <w:pPr>
              <w:spacing w:line="276" w:lineRule="auto"/>
              <w:ind w:right="-5"/>
              <w:jc w:val="both"/>
              <w:rPr>
                <w:sz w:val="22"/>
                <w:szCs w:val="22"/>
                <w:lang w:eastAsia="en-US"/>
              </w:rPr>
            </w:pPr>
          </w:p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sz w:val="22"/>
                <w:szCs w:val="22"/>
                <w:lang w:eastAsia="en-US"/>
              </w:rPr>
            </w:pPr>
          </w:p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sz w:val="22"/>
                <w:szCs w:val="22"/>
                <w:lang w:eastAsia="en-US"/>
              </w:rPr>
            </w:pPr>
          </w:p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 /_______________/</w:t>
            </w:r>
          </w:p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CF5D01" w:rsidRDefault="00CF5D01" w:rsidP="006E6645">
            <w:pPr>
              <w:spacing w:line="276" w:lineRule="auto"/>
              <w:ind w:left="85" w:right="-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«___» _____________ 20 ___ г.</w:t>
            </w:r>
          </w:p>
          <w:p w:rsidR="00CF5D01" w:rsidRDefault="00CF5D01" w:rsidP="006E6645">
            <w:pPr>
              <w:tabs>
                <w:tab w:val="left" w:pos="1560"/>
              </w:tabs>
              <w:spacing w:line="276" w:lineRule="auto"/>
              <w:ind w:left="85" w:right="-5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67194" w:rsidRPr="009C377F" w:rsidRDefault="00CF5D01" w:rsidP="009C377F">
      <w:pPr>
        <w:pStyle w:val="ConsPlusCell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Отметка о получении 2-го экземпляра   «      »______________2019  г.____________________   </w:t>
      </w:r>
    </w:p>
    <w:sectPr w:rsidR="00E67194" w:rsidRPr="009C3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01"/>
    <w:rsid w:val="009C377F"/>
    <w:rsid w:val="00CF5D01"/>
    <w:rsid w:val="00E6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D01"/>
    <w:rPr>
      <w:color w:val="0000FF"/>
      <w:u w:val="single"/>
    </w:rPr>
  </w:style>
  <w:style w:type="paragraph" w:customStyle="1" w:styleId="ConsPlusNormal">
    <w:name w:val="ConsPlusNormal"/>
    <w:rsid w:val="00CF5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5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5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F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5D01"/>
    <w:rPr>
      <w:color w:val="0000FF"/>
      <w:u w:val="single"/>
    </w:rPr>
  </w:style>
  <w:style w:type="paragraph" w:customStyle="1" w:styleId="ConsPlusNormal">
    <w:name w:val="ConsPlusNormal"/>
    <w:rsid w:val="00CF5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5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5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F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7798A24E6C24EA04EFD848001D085C53D27B66EB2C2E5DAC0D2F7BC68G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7798A24E6C24EA04EFD848001D085C53E2DB56FB7C2E5DAC0D2F7BC68GAM" TargetMode="External"/><Relationship Id="rId12" Type="http://schemas.openxmlformats.org/officeDocument/2006/relationships/hyperlink" Target="file:///D:\&#1057;&#1055;&#1045;&#1062;.&#1055;&#1054;%20&#1050;&#1040;&#1044;&#1056;&#1040;&#1052;\&#1044;&#1045;&#1058;&#1048;\&#1044;&#1054;&#1043;&#1054;&#1042;&#1054;&#1056;&#1040;\&#1050;&#1086;&#1083;&#1076;&#1086;&#1084;&#1086;&#1074;&#1072;%20&#1055;&#1056;&#1040;&#1042;&#1048;&#1051;&#1068;&#1053;&#1067;&#1049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55;&#1045;&#1062;.&#1055;&#1054;%20&#1050;&#1040;&#1044;&#1056;&#1040;&#1052;\&#1044;&#1045;&#1058;&#1048;\&#1044;&#1054;&#1043;&#1054;&#1042;&#1054;&#1056;&#1040;\&#1050;&#1086;&#1083;&#1076;&#1086;&#1084;&#1086;&#1074;&#1072;%20&#1055;&#1056;&#1040;&#1042;&#1048;&#1051;&#1068;&#1053;&#1067;&#1049;.docx" TargetMode="External"/><Relationship Id="rId11" Type="http://schemas.openxmlformats.org/officeDocument/2006/relationships/hyperlink" Target="consultantplus://offline/ref=5767798A24E6C24EA04EFD848001D085C53C26B468B6C2E5DAC0D2F7BC68GAM" TargetMode="External"/><Relationship Id="rId5" Type="http://schemas.openxmlformats.org/officeDocument/2006/relationships/hyperlink" Target="file:///D:\&#1057;&#1055;&#1045;&#1062;.&#1055;&#1054;%20&#1050;&#1040;&#1044;&#1056;&#1040;&#1052;\&#1044;&#1045;&#1058;&#1048;\&#1044;&#1054;&#1043;&#1054;&#1042;&#1054;&#1056;&#1040;\&#1050;&#1086;&#1083;&#1076;&#1086;&#1084;&#1086;&#1074;&#1072;%20&#1055;&#1056;&#1040;&#1042;&#1048;&#1051;&#1068;&#1053;&#1067;&#1049;.docx" TargetMode="External"/><Relationship Id="rId10" Type="http://schemas.openxmlformats.org/officeDocument/2006/relationships/hyperlink" Target="file:///D:\&#1057;&#1055;&#1045;&#1062;.&#1055;&#1054;%20&#1050;&#1040;&#1044;&#1056;&#1040;&#1052;\&#1044;&#1045;&#1058;&#1048;\&#1044;&#1054;&#1043;&#1054;&#1042;&#1054;&#1056;&#1040;\&#1050;&#1086;&#1083;&#1076;&#1086;&#1084;&#1086;&#1074;&#1072;%20&#1055;&#1056;&#1040;&#1042;&#1048;&#1051;&#1068;&#1053;&#1067;&#104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7;&#1055;&#1045;&#1062;.&#1055;&#1054;%20&#1050;&#1040;&#1044;&#1056;&#1040;&#1052;\&#1044;&#1045;&#1058;&#1048;\&#1044;&#1054;&#1043;&#1054;&#1042;&#1054;&#1056;&#1040;\&#1050;&#1086;&#1083;&#1076;&#1086;&#1084;&#1086;&#1074;&#1072;%20&#1055;&#1056;&#1040;&#1042;&#1048;&#1051;&#1068;&#1053;&#1067;&#1049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Пользователь Windows</cp:lastModifiedBy>
  <cp:revision>2</cp:revision>
  <dcterms:created xsi:type="dcterms:W3CDTF">2019-09-13T09:32:00Z</dcterms:created>
  <dcterms:modified xsi:type="dcterms:W3CDTF">2019-09-13T10:42:00Z</dcterms:modified>
</cp:coreProperties>
</file>